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7DC4" w14:textId="77777777" w:rsidR="0077571C" w:rsidRPr="008A6BC8" w:rsidRDefault="0077571C" w:rsidP="0077571C">
      <w:pPr>
        <w:pStyle w:val="Header"/>
        <w:rPr>
          <w:color w:val="000000" w:themeColor="text1"/>
        </w:rPr>
        <w:sectPr w:rsidR="0077571C" w:rsidRPr="008A6BC8" w:rsidSect="009A2A18">
          <w:headerReference w:type="default" r:id="rId7"/>
          <w:pgSz w:w="12240" w:h="15840"/>
          <w:pgMar w:top="1413" w:right="1440" w:bottom="1017" w:left="1440" w:header="720" w:footer="720" w:gutter="0"/>
          <w:cols w:space="720"/>
          <w:docGrid w:linePitch="360"/>
        </w:sectPr>
      </w:pPr>
    </w:p>
    <w:p w14:paraId="1DCFA64E" w14:textId="0613BC02" w:rsidR="0077571C" w:rsidRPr="008A6BC8" w:rsidRDefault="0077571C" w:rsidP="0077571C">
      <w:pPr>
        <w:pStyle w:val="Header"/>
        <w:rPr>
          <w:color w:val="000000" w:themeColor="text1"/>
        </w:rPr>
      </w:pPr>
      <w:r w:rsidRPr="008A6BC8">
        <w:rPr>
          <w:color w:val="000000" w:themeColor="text1"/>
        </w:rPr>
        <w:t xml:space="preserve">Time: </w:t>
      </w:r>
      <w:r w:rsidR="00223761" w:rsidRPr="008A6BC8">
        <w:rPr>
          <w:color w:val="000000" w:themeColor="text1"/>
        </w:rPr>
        <w:t>T/Th</w:t>
      </w:r>
      <w:r w:rsidR="00FA135A">
        <w:rPr>
          <w:color w:val="000000" w:themeColor="text1"/>
        </w:rPr>
        <w:t xml:space="preserve"> 10:30-11:45</w:t>
      </w:r>
    </w:p>
    <w:p w14:paraId="46A98E2E" w14:textId="35DB01F2" w:rsidR="00251A22" w:rsidRPr="008A6BC8" w:rsidRDefault="0077571C" w:rsidP="0077571C">
      <w:pPr>
        <w:pStyle w:val="Header"/>
        <w:rPr>
          <w:color w:val="000000" w:themeColor="text1"/>
        </w:rPr>
      </w:pPr>
      <w:r w:rsidRPr="008A6BC8">
        <w:rPr>
          <w:color w:val="000000" w:themeColor="text1"/>
        </w:rPr>
        <w:t xml:space="preserve">Location: </w:t>
      </w:r>
      <w:r w:rsidR="00D84D70">
        <w:rPr>
          <w:color w:val="000000" w:themeColor="text1"/>
        </w:rPr>
        <w:t xml:space="preserve">Kalb </w:t>
      </w:r>
      <w:r w:rsidR="00B06FA3" w:rsidRPr="008A6BC8">
        <w:rPr>
          <w:color w:val="000000" w:themeColor="text1"/>
        </w:rPr>
        <w:t xml:space="preserve">Shorenstein Center </w:t>
      </w:r>
      <w:r w:rsidR="00FC07B4" w:rsidRPr="008A6BC8">
        <w:rPr>
          <w:color w:val="000000" w:themeColor="text1"/>
        </w:rPr>
        <w:t>Conference Room, 124 Mt. Auburn St</w:t>
      </w:r>
    </w:p>
    <w:p w14:paraId="6BF5A72A" w14:textId="49AB2B51" w:rsidR="00BE2718" w:rsidRPr="008A6BC8" w:rsidRDefault="00BE2718" w:rsidP="0077571C">
      <w:pPr>
        <w:pStyle w:val="Header"/>
        <w:rPr>
          <w:color w:val="000000" w:themeColor="text1"/>
        </w:rPr>
      </w:pPr>
      <w:r w:rsidRPr="008A6BC8">
        <w:rPr>
          <w:color w:val="000000" w:themeColor="text1"/>
        </w:rPr>
        <w:tab/>
      </w:r>
    </w:p>
    <w:p w14:paraId="037213AB" w14:textId="38B752F1" w:rsidR="0077571C" w:rsidRPr="008A6BC8" w:rsidRDefault="0077571C" w:rsidP="0077571C">
      <w:pPr>
        <w:pStyle w:val="Header"/>
        <w:rPr>
          <w:color w:val="000000" w:themeColor="text1"/>
        </w:rPr>
      </w:pPr>
      <w:r w:rsidRPr="008A6BC8">
        <w:rPr>
          <w:color w:val="000000" w:themeColor="text1"/>
        </w:rPr>
        <w:t>Instructor: Molly Moore</w:t>
      </w:r>
    </w:p>
    <w:p w14:paraId="63DED7DD" w14:textId="2E0D07E7" w:rsidR="0077571C" w:rsidRPr="008A6BC8" w:rsidRDefault="006F29B4" w:rsidP="0077571C">
      <w:pPr>
        <w:pStyle w:val="Header"/>
        <w:rPr>
          <w:color w:val="000000" w:themeColor="text1"/>
        </w:rPr>
      </w:pPr>
      <w:hyperlink r:id="rId8" w:history="1">
        <w:r w:rsidR="0077571C" w:rsidRPr="008A6BC8">
          <w:rPr>
            <w:rStyle w:val="Hyperlink"/>
            <w:color w:val="000000" w:themeColor="text1"/>
          </w:rPr>
          <w:t>mollymoore@g.harvard.edu</w:t>
        </w:r>
      </w:hyperlink>
    </w:p>
    <w:p w14:paraId="5990B308" w14:textId="76D5198C" w:rsidR="00B42410" w:rsidRPr="008A6BC8" w:rsidRDefault="0077571C" w:rsidP="00B42410">
      <w:pPr>
        <w:pStyle w:val="Header"/>
        <w:rPr>
          <w:color w:val="000000" w:themeColor="text1"/>
        </w:rPr>
        <w:sectPr w:rsidR="00B42410" w:rsidRPr="008A6BC8" w:rsidSect="0077571C">
          <w:type w:val="continuous"/>
          <w:pgSz w:w="12240" w:h="15840"/>
          <w:pgMar w:top="1413" w:right="1440" w:bottom="1017" w:left="1440" w:header="720" w:footer="720" w:gutter="0"/>
          <w:cols w:num="2" w:space="720"/>
          <w:docGrid w:linePitch="360"/>
        </w:sectPr>
      </w:pPr>
      <w:r w:rsidRPr="008A6BC8">
        <w:rPr>
          <w:color w:val="000000" w:themeColor="text1"/>
        </w:rPr>
        <w:t>Office hours: by appointment</w:t>
      </w:r>
      <w:r w:rsidR="00BE2718" w:rsidRPr="008A6BC8">
        <w:rPr>
          <w:color w:val="000000" w:themeColor="text1"/>
        </w:rPr>
        <w:t xml:space="preserve"> </w:t>
      </w:r>
      <w:r w:rsidR="007B260B" w:rsidRPr="008A6BC8">
        <w:rPr>
          <w:color w:val="000000" w:themeColor="text1"/>
        </w:rPr>
        <w:t xml:space="preserve">via </w:t>
      </w:r>
      <w:r w:rsidR="00526F25">
        <w:rPr>
          <w:color w:val="000000" w:themeColor="text1"/>
          <w:highlight w:val="yellow"/>
        </w:rPr>
        <w:t xml:space="preserve"> </w:t>
      </w:r>
      <w:hyperlink r:id="rId9" w:history="1">
        <w:r w:rsidR="00526F25" w:rsidRPr="001D11F7">
          <w:rPr>
            <w:rStyle w:val="Hyperlink"/>
            <w:sz w:val="22"/>
          </w:rPr>
          <w:t>https://calendly.com/mollymoore5495/30min</w:t>
        </w:r>
      </w:hyperlink>
      <w:r w:rsidR="00526F25">
        <w:rPr>
          <w:color w:val="000000" w:themeColor="text1"/>
          <w:sz w:val="22"/>
        </w:rPr>
        <w:t xml:space="preserve"> </w:t>
      </w:r>
    </w:p>
    <w:p w14:paraId="2CCD6462" w14:textId="712697D3" w:rsidR="0077571C" w:rsidRPr="008A6BC8" w:rsidRDefault="00274266" w:rsidP="0028221A">
      <w:pPr>
        <w:pStyle w:val="NormalWeb"/>
        <w:tabs>
          <w:tab w:val="center" w:pos="4680"/>
        </w:tabs>
        <w:rPr>
          <w:b/>
          <w:color w:val="000000" w:themeColor="text1"/>
        </w:rPr>
      </w:pPr>
      <w:r w:rsidRPr="008A6BC8">
        <w:rPr>
          <w:b/>
          <w:color w:val="000000" w:themeColor="text1"/>
        </w:rPr>
        <w:t xml:space="preserve">Course </w:t>
      </w:r>
      <w:r w:rsidR="00335770" w:rsidRPr="008A6BC8">
        <w:rPr>
          <w:b/>
          <w:color w:val="000000" w:themeColor="text1"/>
        </w:rPr>
        <w:t>d</w:t>
      </w:r>
      <w:r w:rsidRPr="008A6BC8">
        <w:rPr>
          <w:b/>
          <w:color w:val="000000" w:themeColor="text1"/>
        </w:rPr>
        <w:t>escription</w:t>
      </w:r>
      <w:r w:rsidR="0028221A">
        <w:rPr>
          <w:b/>
          <w:color w:val="000000" w:themeColor="text1"/>
        </w:rPr>
        <w:tab/>
      </w:r>
    </w:p>
    <w:p w14:paraId="303B3228" w14:textId="359B95C5" w:rsidR="00AB11D3" w:rsidRPr="008A6BC8" w:rsidRDefault="00D63F77" w:rsidP="008A37D7">
      <w:pPr>
        <w:pStyle w:val="NormalWeb"/>
        <w:rPr>
          <w:b/>
          <w:color w:val="000000" w:themeColor="text1"/>
        </w:rPr>
      </w:pPr>
      <w:r w:rsidRPr="008A6BC8">
        <w:rPr>
          <w:color w:val="000000" w:themeColor="text1"/>
        </w:rPr>
        <w:t>Why</w:t>
      </w:r>
      <w:r w:rsidR="008A37D7" w:rsidRPr="008A6BC8">
        <w:rPr>
          <w:color w:val="000000" w:themeColor="text1"/>
        </w:rPr>
        <w:t xml:space="preserve"> do people expose themselves </w:t>
      </w:r>
      <w:r w:rsidR="00AB11D3" w:rsidRPr="008A6BC8">
        <w:rPr>
          <w:color w:val="000000" w:themeColor="text1"/>
        </w:rPr>
        <w:t xml:space="preserve">primarily </w:t>
      </w:r>
      <w:r w:rsidR="008A37D7" w:rsidRPr="008A6BC8">
        <w:rPr>
          <w:color w:val="000000" w:themeColor="text1"/>
        </w:rPr>
        <w:t xml:space="preserve">to media that aligns with their prior beliefs? When </w:t>
      </w:r>
      <w:r w:rsidR="00AB11D3" w:rsidRPr="008A6BC8">
        <w:rPr>
          <w:color w:val="000000" w:themeColor="text1"/>
        </w:rPr>
        <w:t xml:space="preserve">two people from opposing political parties </w:t>
      </w:r>
      <w:r w:rsidR="008A37D7" w:rsidRPr="008A6BC8">
        <w:rPr>
          <w:color w:val="000000" w:themeColor="text1"/>
        </w:rPr>
        <w:t xml:space="preserve">read the same exact news article, how </w:t>
      </w:r>
      <w:r w:rsidR="00AB11D3" w:rsidRPr="008A6BC8">
        <w:rPr>
          <w:color w:val="000000" w:themeColor="text1"/>
        </w:rPr>
        <w:t xml:space="preserve">can </w:t>
      </w:r>
      <w:r w:rsidR="008A37D7" w:rsidRPr="008A6BC8">
        <w:rPr>
          <w:color w:val="000000" w:themeColor="text1"/>
        </w:rPr>
        <w:t xml:space="preserve">they end up with even stronger </w:t>
      </w:r>
      <w:r w:rsidR="00AB11D3" w:rsidRPr="008A6BC8">
        <w:rPr>
          <w:color w:val="000000" w:themeColor="text1"/>
        </w:rPr>
        <w:t>conflicting</w:t>
      </w:r>
      <w:r w:rsidR="008A37D7" w:rsidRPr="008A6BC8">
        <w:rPr>
          <w:color w:val="000000" w:themeColor="text1"/>
        </w:rPr>
        <w:t xml:space="preserve"> </w:t>
      </w:r>
      <w:r w:rsidR="00AB11D3" w:rsidRPr="008A6BC8">
        <w:rPr>
          <w:color w:val="000000" w:themeColor="text1"/>
        </w:rPr>
        <w:t>opinions</w:t>
      </w:r>
      <w:r w:rsidR="008A37D7" w:rsidRPr="008A6BC8">
        <w:rPr>
          <w:color w:val="000000" w:themeColor="text1"/>
        </w:rPr>
        <w:t xml:space="preserve">? </w:t>
      </w:r>
      <w:r w:rsidR="00274266" w:rsidRPr="008A6BC8">
        <w:rPr>
          <w:color w:val="000000" w:themeColor="text1"/>
        </w:rPr>
        <w:t>W</w:t>
      </w:r>
      <w:r w:rsidR="008A37D7" w:rsidRPr="008A6BC8">
        <w:rPr>
          <w:color w:val="000000" w:themeColor="text1"/>
        </w:rPr>
        <w:t>hat underlying mechanisms might be driving people’s decisions to post</w:t>
      </w:r>
      <w:r w:rsidR="00AB11D3" w:rsidRPr="008A6BC8">
        <w:rPr>
          <w:color w:val="000000" w:themeColor="text1"/>
        </w:rPr>
        <w:t xml:space="preserve"> specific clickbait</w:t>
      </w:r>
      <w:r w:rsidR="008A37D7" w:rsidRPr="008A6BC8">
        <w:rPr>
          <w:color w:val="000000" w:themeColor="text1"/>
        </w:rPr>
        <w:t xml:space="preserve"> on Facebook? </w:t>
      </w:r>
      <w:r w:rsidRPr="008A6BC8">
        <w:rPr>
          <w:color w:val="000000" w:themeColor="text1"/>
        </w:rPr>
        <w:t>Despite the fact that neoclassical economic theory dictates that individuals should seek out a diverse array of information in order to make the best judgments and decisions, there is abundant evidence that they do not. W</w:t>
      </w:r>
      <w:r w:rsidR="008A37D7" w:rsidRPr="008A6BC8">
        <w:rPr>
          <w:color w:val="000000" w:themeColor="text1"/>
        </w:rPr>
        <w:t xml:space="preserve">e will </w:t>
      </w:r>
      <w:r w:rsidR="00AB11D3" w:rsidRPr="008A6BC8">
        <w:rPr>
          <w:color w:val="000000" w:themeColor="text1"/>
        </w:rPr>
        <w:t>explore</w:t>
      </w:r>
      <w:r w:rsidR="008A37D7" w:rsidRPr="008A6BC8">
        <w:rPr>
          <w:color w:val="000000" w:themeColor="text1"/>
        </w:rPr>
        <w:t xml:space="preserve"> </w:t>
      </w:r>
      <w:r w:rsidRPr="008A6BC8">
        <w:rPr>
          <w:color w:val="000000" w:themeColor="text1"/>
        </w:rPr>
        <w:t xml:space="preserve">these types of questions </w:t>
      </w:r>
      <w:r w:rsidR="00AB11D3" w:rsidRPr="008A6BC8">
        <w:rPr>
          <w:color w:val="000000" w:themeColor="text1"/>
        </w:rPr>
        <w:t>throughout</w:t>
      </w:r>
      <w:r w:rsidR="008A37D7" w:rsidRPr="008A6BC8">
        <w:rPr>
          <w:color w:val="000000" w:themeColor="text1"/>
        </w:rPr>
        <w:t xml:space="preserve"> this course </w:t>
      </w:r>
      <w:r w:rsidR="00AB11D3" w:rsidRPr="008A6BC8">
        <w:rPr>
          <w:color w:val="000000" w:themeColor="text1"/>
        </w:rPr>
        <w:t xml:space="preserve">as we </w:t>
      </w:r>
      <w:r w:rsidR="00F6398E" w:rsidRPr="008A6BC8">
        <w:rPr>
          <w:color w:val="000000" w:themeColor="text1"/>
        </w:rPr>
        <w:t>investigate</w:t>
      </w:r>
      <w:r w:rsidR="00AB11D3" w:rsidRPr="008A6BC8">
        <w:rPr>
          <w:color w:val="000000" w:themeColor="text1"/>
        </w:rPr>
        <w:t xml:space="preserve"> how people engage with information across three distinct stages: exposure to, consumption of, and sharing of information.</w:t>
      </w:r>
    </w:p>
    <w:p w14:paraId="1282614D" w14:textId="77777777" w:rsidR="00394E38" w:rsidRPr="008A6BC8" w:rsidRDefault="00AB11D3" w:rsidP="00AB11D3">
      <w:pPr>
        <w:pStyle w:val="NormalWeb"/>
        <w:rPr>
          <w:color w:val="000000" w:themeColor="text1"/>
        </w:rPr>
      </w:pPr>
      <w:r w:rsidRPr="008A6BC8">
        <w:rPr>
          <w:color w:val="000000" w:themeColor="text1"/>
        </w:rPr>
        <w:t xml:space="preserve">Through the readings, you will </w:t>
      </w:r>
      <w:r w:rsidR="00A41288" w:rsidRPr="008A6BC8">
        <w:rPr>
          <w:color w:val="000000" w:themeColor="text1"/>
        </w:rPr>
        <w:t>be exposed</w:t>
      </w:r>
      <w:r w:rsidRPr="008A6BC8">
        <w:rPr>
          <w:color w:val="000000" w:themeColor="text1"/>
        </w:rPr>
        <w:t xml:space="preserve"> to relevant literatures in experimental </w:t>
      </w:r>
      <w:r w:rsidR="00A41288" w:rsidRPr="008A6BC8">
        <w:rPr>
          <w:color w:val="000000" w:themeColor="text1"/>
        </w:rPr>
        <w:t xml:space="preserve">economics, behavioral </w:t>
      </w:r>
      <w:r w:rsidRPr="008A6BC8">
        <w:rPr>
          <w:color w:val="000000" w:themeColor="text1"/>
        </w:rPr>
        <w:t>economics</w:t>
      </w:r>
      <w:r w:rsidR="00A41288" w:rsidRPr="008A6BC8">
        <w:rPr>
          <w:color w:val="000000" w:themeColor="text1"/>
        </w:rPr>
        <w:t xml:space="preserve">, and </w:t>
      </w:r>
      <w:r w:rsidRPr="008A6BC8">
        <w:rPr>
          <w:color w:val="000000" w:themeColor="text1"/>
        </w:rPr>
        <w:t>social psychology. Students will gain facility with lab and field experimental methods as well as relevant economic models.</w:t>
      </w:r>
    </w:p>
    <w:p w14:paraId="3375F0AA" w14:textId="1D063740" w:rsidR="00335770" w:rsidRPr="008A6BC8" w:rsidRDefault="00335770" w:rsidP="00AB11D3">
      <w:pPr>
        <w:pStyle w:val="NormalWeb"/>
        <w:rPr>
          <w:color w:val="000000" w:themeColor="text1"/>
        </w:rPr>
      </w:pPr>
      <w:r w:rsidRPr="008A6BC8">
        <w:rPr>
          <w:b/>
          <w:color w:val="000000" w:themeColor="text1"/>
        </w:rPr>
        <w:t>Prerequisites</w:t>
      </w:r>
    </w:p>
    <w:p w14:paraId="7B8F8B29" w14:textId="4619DF19" w:rsidR="006F4752" w:rsidRPr="008A6BC8" w:rsidRDefault="006F4752" w:rsidP="00AB11D3">
      <w:pPr>
        <w:pStyle w:val="NormalWeb"/>
        <w:rPr>
          <w:color w:val="000000" w:themeColor="text1"/>
        </w:rPr>
      </w:pPr>
      <w:r w:rsidRPr="008A6BC8">
        <w:rPr>
          <w:color w:val="000000" w:themeColor="text1"/>
        </w:rPr>
        <w:t>Intermediate microeconomics (</w:t>
      </w:r>
      <w:proofErr w:type="spellStart"/>
      <w:r w:rsidRPr="008A6BC8">
        <w:rPr>
          <w:color w:val="000000" w:themeColor="text1"/>
        </w:rPr>
        <w:t>Ec</w:t>
      </w:r>
      <w:proofErr w:type="spellEnd"/>
      <w:r w:rsidRPr="008A6BC8">
        <w:rPr>
          <w:color w:val="000000" w:themeColor="text1"/>
        </w:rPr>
        <w:t xml:space="preserve"> 1010a or 1011a) and introductory statistics (</w:t>
      </w:r>
      <w:proofErr w:type="spellStart"/>
      <w:r w:rsidRPr="008A6BC8">
        <w:rPr>
          <w:color w:val="000000" w:themeColor="text1"/>
        </w:rPr>
        <w:t>Ec</w:t>
      </w:r>
      <w:proofErr w:type="spellEnd"/>
      <w:r w:rsidRPr="008A6BC8">
        <w:rPr>
          <w:color w:val="000000" w:themeColor="text1"/>
        </w:rPr>
        <w:t xml:space="preserve"> 20, Stat 100, 104, 109, or 110 or Applied Math 101, or Math 154) is required. Prior or concurrent enrollment in econometrics is recommended, but interest in the subject matter is </w:t>
      </w:r>
      <w:r w:rsidR="00CF4E7C">
        <w:rPr>
          <w:color w:val="000000" w:themeColor="text1"/>
        </w:rPr>
        <w:t xml:space="preserve">a </w:t>
      </w:r>
      <w:r w:rsidRPr="008A6BC8">
        <w:rPr>
          <w:color w:val="000000" w:themeColor="text1"/>
        </w:rPr>
        <w:t>more important prerequisite than exposure to econometrics.</w:t>
      </w:r>
    </w:p>
    <w:p w14:paraId="69AC9B75" w14:textId="185D71AC" w:rsidR="00335770" w:rsidRPr="008A6BC8" w:rsidRDefault="00335770" w:rsidP="00AB11D3">
      <w:pPr>
        <w:pStyle w:val="NormalWeb"/>
        <w:rPr>
          <w:b/>
          <w:color w:val="000000" w:themeColor="text1"/>
        </w:rPr>
      </w:pPr>
      <w:r w:rsidRPr="008A6BC8">
        <w:rPr>
          <w:b/>
          <w:color w:val="000000" w:themeColor="text1"/>
        </w:rPr>
        <w:t>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80"/>
        <w:gridCol w:w="2430"/>
      </w:tblGrid>
      <w:tr w:rsidR="008A6BC8" w:rsidRPr="008A6BC8" w14:paraId="1915912D" w14:textId="77777777" w:rsidTr="00AF7B48">
        <w:tc>
          <w:tcPr>
            <w:tcW w:w="3780" w:type="dxa"/>
            <w:tcBorders>
              <w:bottom w:val="single" w:sz="4" w:space="0" w:color="auto"/>
            </w:tcBorders>
          </w:tcPr>
          <w:p w14:paraId="33CBAF07" w14:textId="37DB3CEC" w:rsidR="00206F10" w:rsidRPr="008A6BC8" w:rsidRDefault="00206F10" w:rsidP="00AB11D3">
            <w:pPr>
              <w:pStyle w:val="NormalWeb"/>
              <w:rPr>
                <w:b/>
                <w:color w:val="000000" w:themeColor="text1"/>
              </w:rPr>
            </w:pPr>
          </w:p>
        </w:tc>
        <w:tc>
          <w:tcPr>
            <w:tcW w:w="2430" w:type="dxa"/>
            <w:tcBorders>
              <w:bottom w:val="single" w:sz="4" w:space="0" w:color="auto"/>
            </w:tcBorders>
          </w:tcPr>
          <w:p w14:paraId="280669CC" w14:textId="657810FB" w:rsidR="00206F10" w:rsidRPr="008A6BC8" w:rsidRDefault="00206F10" w:rsidP="00AB11D3">
            <w:pPr>
              <w:pStyle w:val="NormalWeb"/>
              <w:rPr>
                <w:b/>
                <w:color w:val="000000" w:themeColor="text1"/>
              </w:rPr>
            </w:pPr>
            <w:r w:rsidRPr="008A6BC8">
              <w:rPr>
                <w:b/>
                <w:color w:val="000000" w:themeColor="text1"/>
              </w:rPr>
              <w:t>Percentage of Grade</w:t>
            </w:r>
          </w:p>
        </w:tc>
      </w:tr>
      <w:tr w:rsidR="008A6BC8" w:rsidRPr="008A6BC8" w14:paraId="30F99979" w14:textId="77777777" w:rsidTr="00AF7B48">
        <w:tc>
          <w:tcPr>
            <w:tcW w:w="3780" w:type="dxa"/>
            <w:tcBorders>
              <w:top w:val="single" w:sz="4" w:space="0" w:color="auto"/>
            </w:tcBorders>
          </w:tcPr>
          <w:p w14:paraId="430D2049" w14:textId="360FDC28" w:rsidR="00206F10" w:rsidRPr="008A6BC8" w:rsidRDefault="00206F10" w:rsidP="00AB11D3">
            <w:pPr>
              <w:pStyle w:val="NormalWeb"/>
              <w:rPr>
                <w:color w:val="000000" w:themeColor="text1"/>
              </w:rPr>
            </w:pPr>
            <w:r w:rsidRPr="008A6BC8">
              <w:rPr>
                <w:color w:val="000000" w:themeColor="text1"/>
              </w:rPr>
              <w:t>Course attendance and participation</w:t>
            </w:r>
          </w:p>
        </w:tc>
        <w:tc>
          <w:tcPr>
            <w:tcW w:w="2430" w:type="dxa"/>
            <w:tcBorders>
              <w:top w:val="single" w:sz="4" w:space="0" w:color="auto"/>
            </w:tcBorders>
          </w:tcPr>
          <w:p w14:paraId="699C6C74" w14:textId="231F7CE0" w:rsidR="00206F10" w:rsidRPr="008A6BC8" w:rsidRDefault="008C419C" w:rsidP="00AB11D3">
            <w:pPr>
              <w:pStyle w:val="NormalWeb"/>
              <w:rPr>
                <w:color w:val="000000" w:themeColor="text1"/>
              </w:rPr>
            </w:pPr>
            <w:r w:rsidRPr="008A6BC8">
              <w:rPr>
                <w:color w:val="000000" w:themeColor="text1"/>
              </w:rPr>
              <w:t>3</w:t>
            </w:r>
            <w:r w:rsidR="00206F10" w:rsidRPr="008A6BC8">
              <w:rPr>
                <w:color w:val="000000" w:themeColor="text1"/>
              </w:rPr>
              <w:t>0</w:t>
            </w:r>
          </w:p>
        </w:tc>
      </w:tr>
      <w:tr w:rsidR="008A6BC8" w:rsidRPr="008A6BC8" w14:paraId="1AE9B624" w14:textId="77777777" w:rsidTr="00AF7B48">
        <w:tc>
          <w:tcPr>
            <w:tcW w:w="3780" w:type="dxa"/>
          </w:tcPr>
          <w:p w14:paraId="7281900B" w14:textId="2818D420" w:rsidR="00206F10" w:rsidRPr="008A6BC8" w:rsidRDefault="00D56AF2" w:rsidP="00AB11D3">
            <w:pPr>
              <w:pStyle w:val="NormalWeb"/>
              <w:rPr>
                <w:color w:val="000000" w:themeColor="text1"/>
              </w:rPr>
            </w:pPr>
            <w:r w:rsidRPr="008A6BC8">
              <w:rPr>
                <w:color w:val="000000" w:themeColor="text1"/>
              </w:rPr>
              <w:t>Short response</w:t>
            </w:r>
            <w:r w:rsidR="00B27867" w:rsidRPr="008A6BC8">
              <w:rPr>
                <w:color w:val="000000" w:themeColor="text1"/>
              </w:rPr>
              <w:t xml:space="preserve"> papers</w:t>
            </w:r>
          </w:p>
        </w:tc>
        <w:tc>
          <w:tcPr>
            <w:tcW w:w="2430" w:type="dxa"/>
          </w:tcPr>
          <w:p w14:paraId="6F7FF512" w14:textId="3A72995B" w:rsidR="00206F10" w:rsidRPr="008A6BC8" w:rsidRDefault="006E4BA2" w:rsidP="00AB11D3">
            <w:pPr>
              <w:pStyle w:val="NormalWeb"/>
              <w:rPr>
                <w:color w:val="000000" w:themeColor="text1"/>
              </w:rPr>
            </w:pPr>
            <w:r>
              <w:rPr>
                <w:color w:val="000000" w:themeColor="text1"/>
              </w:rPr>
              <w:t>10</w:t>
            </w:r>
          </w:p>
        </w:tc>
      </w:tr>
      <w:tr w:rsidR="008A6BC8" w:rsidRPr="008A6BC8" w14:paraId="56949EB0" w14:textId="77777777" w:rsidTr="00AF7B48">
        <w:tc>
          <w:tcPr>
            <w:tcW w:w="3780" w:type="dxa"/>
          </w:tcPr>
          <w:p w14:paraId="12FD4DA3" w14:textId="45DB7B96" w:rsidR="00206F10" w:rsidRPr="008A6BC8" w:rsidRDefault="00206F10" w:rsidP="00AB11D3">
            <w:pPr>
              <w:pStyle w:val="NormalWeb"/>
              <w:rPr>
                <w:color w:val="000000" w:themeColor="text1"/>
              </w:rPr>
            </w:pPr>
            <w:r w:rsidRPr="008A6BC8">
              <w:rPr>
                <w:color w:val="000000" w:themeColor="text1"/>
              </w:rPr>
              <w:t>Two referee reports</w:t>
            </w:r>
          </w:p>
        </w:tc>
        <w:tc>
          <w:tcPr>
            <w:tcW w:w="2430" w:type="dxa"/>
          </w:tcPr>
          <w:p w14:paraId="1A980F6E" w14:textId="09590864" w:rsidR="00206F10" w:rsidRPr="008A6BC8" w:rsidRDefault="006E4BA2" w:rsidP="00AB11D3">
            <w:pPr>
              <w:pStyle w:val="NormalWeb"/>
              <w:rPr>
                <w:color w:val="000000" w:themeColor="text1"/>
              </w:rPr>
            </w:pPr>
            <w:r>
              <w:rPr>
                <w:color w:val="000000" w:themeColor="text1"/>
              </w:rPr>
              <w:t>2</w:t>
            </w:r>
            <w:r w:rsidR="00206F10" w:rsidRPr="008A6BC8">
              <w:rPr>
                <w:color w:val="000000" w:themeColor="text1"/>
              </w:rPr>
              <w:t>0</w:t>
            </w:r>
          </w:p>
        </w:tc>
      </w:tr>
      <w:tr w:rsidR="008A6BC8" w:rsidRPr="008A6BC8" w14:paraId="23643DA7" w14:textId="77777777" w:rsidTr="00AF7B48">
        <w:tc>
          <w:tcPr>
            <w:tcW w:w="3780" w:type="dxa"/>
          </w:tcPr>
          <w:p w14:paraId="1E98BAD4" w14:textId="03136032" w:rsidR="00206F10" w:rsidRPr="008A6BC8" w:rsidRDefault="00206F10" w:rsidP="00AB11D3">
            <w:pPr>
              <w:pStyle w:val="NormalWeb"/>
              <w:rPr>
                <w:color w:val="000000" w:themeColor="text1"/>
              </w:rPr>
            </w:pPr>
            <w:r w:rsidRPr="008A6BC8">
              <w:rPr>
                <w:color w:val="000000" w:themeColor="text1"/>
              </w:rPr>
              <w:t>Stata/R problem sets</w:t>
            </w:r>
          </w:p>
        </w:tc>
        <w:tc>
          <w:tcPr>
            <w:tcW w:w="2430" w:type="dxa"/>
          </w:tcPr>
          <w:p w14:paraId="64441847" w14:textId="4892955B" w:rsidR="00206F10" w:rsidRPr="008A6BC8" w:rsidRDefault="00206F10" w:rsidP="00AB11D3">
            <w:pPr>
              <w:pStyle w:val="NormalWeb"/>
              <w:rPr>
                <w:color w:val="000000" w:themeColor="text1"/>
              </w:rPr>
            </w:pPr>
            <w:r w:rsidRPr="008A6BC8">
              <w:rPr>
                <w:color w:val="000000" w:themeColor="text1"/>
              </w:rPr>
              <w:t>10</w:t>
            </w:r>
          </w:p>
        </w:tc>
      </w:tr>
      <w:tr w:rsidR="008A6BC8" w:rsidRPr="008A6BC8" w14:paraId="7E745D75" w14:textId="77777777" w:rsidTr="00AF7B48">
        <w:tc>
          <w:tcPr>
            <w:tcW w:w="3780" w:type="dxa"/>
          </w:tcPr>
          <w:p w14:paraId="579DEBAF" w14:textId="4EB1DF7C" w:rsidR="00206F10" w:rsidRPr="008A6BC8" w:rsidRDefault="00206F10" w:rsidP="00AB11D3">
            <w:pPr>
              <w:pStyle w:val="NormalWeb"/>
              <w:rPr>
                <w:color w:val="000000" w:themeColor="text1"/>
              </w:rPr>
            </w:pPr>
            <w:r w:rsidRPr="008A6BC8">
              <w:rPr>
                <w:color w:val="000000" w:themeColor="text1"/>
              </w:rPr>
              <w:t xml:space="preserve">Final </w:t>
            </w:r>
            <w:r w:rsidR="007D5E19" w:rsidRPr="008A6BC8">
              <w:rPr>
                <w:color w:val="000000" w:themeColor="text1"/>
              </w:rPr>
              <w:t>research project</w:t>
            </w:r>
          </w:p>
        </w:tc>
        <w:tc>
          <w:tcPr>
            <w:tcW w:w="2430" w:type="dxa"/>
          </w:tcPr>
          <w:p w14:paraId="6067855E" w14:textId="6903373E" w:rsidR="00206F10" w:rsidRPr="008A6BC8" w:rsidRDefault="00206F10" w:rsidP="00AB11D3">
            <w:pPr>
              <w:pStyle w:val="NormalWeb"/>
              <w:rPr>
                <w:color w:val="000000" w:themeColor="text1"/>
              </w:rPr>
            </w:pPr>
            <w:r w:rsidRPr="008A6BC8">
              <w:rPr>
                <w:color w:val="000000" w:themeColor="text1"/>
              </w:rPr>
              <w:t>25</w:t>
            </w:r>
          </w:p>
        </w:tc>
      </w:tr>
      <w:tr w:rsidR="008A6BC8" w:rsidRPr="008A6BC8" w14:paraId="730BF555" w14:textId="77777777" w:rsidTr="00AF7B48">
        <w:tc>
          <w:tcPr>
            <w:tcW w:w="3780" w:type="dxa"/>
          </w:tcPr>
          <w:p w14:paraId="51324A70" w14:textId="5BC35A9D" w:rsidR="00206F10" w:rsidRPr="008A6BC8" w:rsidRDefault="00206F10" w:rsidP="00AB11D3">
            <w:pPr>
              <w:pStyle w:val="NormalWeb"/>
              <w:rPr>
                <w:color w:val="000000" w:themeColor="text1"/>
              </w:rPr>
            </w:pPr>
            <w:r w:rsidRPr="008A6BC8">
              <w:rPr>
                <w:color w:val="000000" w:themeColor="text1"/>
              </w:rPr>
              <w:t>Final presentation</w:t>
            </w:r>
          </w:p>
        </w:tc>
        <w:tc>
          <w:tcPr>
            <w:tcW w:w="2430" w:type="dxa"/>
          </w:tcPr>
          <w:p w14:paraId="115E8B20" w14:textId="70780ED3" w:rsidR="00206F10" w:rsidRPr="008A6BC8" w:rsidRDefault="00206F10" w:rsidP="00AB11D3">
            <w:pPr>
              <w:pStyle w:val="NormalWeb"/>
              <w:rPr>
                <w:color w:val="000000" w:themeColor="text1"/>
              </w:rPr>
            </w:pPr>
            <w:r w:rsidRPr="008A6BC8">
              <w:rPr>
                <w:color w:val="000000" w:themeColor="text1"/>
              </w:rPr>
              <w:t>5</w:t>
            </w:r>
          </w:p>
        </w:tc>
      </w:tr>
    </w:tbl>
    <w:p w14:paraId="51B16E38" w14:textId="5875CAEC" w:rsidR="00D56AF2" w:rsidRPr="008A6BC8" w:rsidRDefault="00DA5E4D" w:rsidP="00D56AF2">
      <w:pPr>
        <w:pStyle w:val="NormalWeb"/>
        <w:rPr>
          <w:color w:val="000000" w:themeColor="text1"/>
        </w:rPr>
      </w:pPr>
      <w:r w:rsidRPr="008A6BC8">
        <w:rPr>
          <w:i/>
          <w:color w:val="000000" w:themeColor="text1"/>
        </w:rPr>
        <w:t>Attendance and participation (</w:t>
      </w:r>
      <w:r w:rsidR="00B036A5" w:rsidRPr="008A6BC8">
        <w:rPr>
          <w:i/>
          <w:color w:val="000000" w:themeColor="text1"/>
        </w:rPr>
        <w:t>3</w:t>
      </w:r>
      <w:r w:rsidRPr="008A6BC8">
        <w:rPr>
          <w:i/>
          <w:color w:val="000000" w:themeColor="text1"/>
        </w:rPr>
        <w:t xml:space="preserve">0%): </w:t>
      </w:r>
      <w:r w:rsidR="00D56AF2" w:rsidRPr="008A6BC8">
        <w:rPr>
          <w:color w:val="000000" w:themeColor="text1"/>
        </w:rPr>
        <w:t>As a small seminar, t</w:t>
      </w:r>
      <w:r w:rsidR="00672F8E" w:rsidRPr="008A6BC8">
        <w:rPr>
          <w:color w:val="000000" w:themeColor="text1"/>
        </w:rPr>
        <w:t xml:space="preserve">his course </w:t>
      </w:r>
      <w:r w:rsidR="0069218D" w:rsidRPr="008A6BC8">
        <w:rPr>
          <w:color w:val="000000" w:themeColor="text1"/>
        </w:rPr>
        <w:t xml:space="preserve">depends </w:t>
      </w:r>
      <w:r w:rsidR="00672F8E" w:rsidRPr="008A6BC8">
        <w:rPr>
          <w:color w:val="000000" w:themeColor="text1"/>
        </w:rPr>
        <w:t xml:space="preserve">on vibrant and respectful discussion. To facilitate </w:t>
      </w:r>
      <w:r w:rsidR="0069218D" w:rsidRPr="008A6BC8">
        <w:rPr>
          <w:color w:val="000000" w:themeColor="text1"/>
        </w:rPr>
        <w:t>this</w:t>
      </w:r>
      <w:r w:rsidR="00672F8E" w:rsidRPr="008A6BC8">
        <w:rPr>
          <w:color w:val="000000" w:themeColor="text1"/>
        </w:rPr>
        <w:t xml:space="preserve">, class attendance and participation are mandatory </w:t>
      </w:r>
      <w:r w:rsidR="0069218D" w:rsidRPr="008A6BC8">
        <w:rPr>
          <w:color w:val="000000" w:themeColor="text1"/>
        </w:rPr>
        <w:t>components</w:t>
      </w:r>
      <w:r w:rsidR="00D56AF2" w:rsidRPr="008A6BC8">
        <w:rPr>
          <w:color w:val="000000" w:themeColor="text1"/>
        </w:rPr>
        <w:t xml:space="preserve">. You are expected to have read all required readings before each class, and to come to class prepared to discuss these readings. </w:t>
      </w:r>
      <w:r w:rsidR="001B2566">
        <w:rPr>
          <w:color w:val="000000" w:themeColor="text1"/>
        </w:rPr>
        <w:t xml:space="preserve">Additionally, you will sign up to lead the class discussion twice over the course of the semester. </w:t>
      </w:r>
      <w:r w:rsidR="00D56AF2" w:rsidRPr="008A6BC8">
        <w:rPr>
          <w:color w:val="000000" w:themeColor="text1"/>
        </w:rPr>
        <w:t xml:space="preserve">Your participation will be evaluated subjectively based on your attendance, our assessment of your familiarity with the required </w:t>
      </w:r>
      <w:r w:rsidR="00D56AF2" w:rsidRPr="008A6BC8">
        <w:rPr>
          <w:color w:val="000000" w:themeColor="text1"/>
        </w:rPr>
        <w:lastRenderedPageBreak/>
        <w:t>readings, and the quality of the insights you convey. Great comments made in responses to the response papers, office hours, or over email will also count towards your grade.</w:t>
      </w:r>
    </w:p>
    <w:p w14:paraId="3A96E602" w14:textId="1CDACACA" w:rsidR="00E1772F" w:rsidRPr="008A6BC8" w:rsidRDefault="00D56AF2" w:rsidP="00D56AF2">
      <w:pPr>
        <w:pStyle w:val="NormalWeb"/>
        <w:rPr>
          <w:color w:val="000000" w:themeColor="text1"/>
        </w:rPr>
      </w:pPr>
      <w:r w:rsidRPr="008A6BC8">
        <w:rPr>
          <w:i/>
          <w:color w:val="000000" w:themeColor="text1"/>
        </w:rPr>
        <w:t xml:space="preserve">Short response </w:t>
      </w:r>
      <w:r w:rsidR="00B27867" w:rsidRPr="008A6BC8">
        <w:rPr>
          <w:i/>
          <w:color w:val="000000" w:themeColor="text1"/>
        </w:rPr>
        <w:t>papers</w:t>
      </w:r>
      <w:r w:rsidRPr="008A6BC8">
        <w:rPr>
          <w:i/>
          <w:color w:val="000000" w:themeColor="text1"/>
        </w:rPr>
        <w:t xml:space="preserve"> (</w:t>
      </w:r>
      <w:r w:rsidR="00C04909" w:rsidRPr="008A6BC8">
        <w:rPr>
          <w:i/>
          <w:color w:val="000000" w:themeColor="text1"/>
        </w:rPr>
        <w:t xml:space="preserve">1-2 pages each; </w:t>
      </w:r>
      <w:r w:rsidR="006E4BA2">
        <w:rPr>
          <w:i/>
          <w:color w:val="000000" w:themeColor="text1"/>
        </w:rPr>
        <w:t>1</w:t>
      </w:r>
      <w:r w:rsidRPr="008A6BC8">
        <w:rPr>
          <w:i/>
          <w:color w:val="000000" w:themeColor="text1"/>
        </w:rPr>
        <w:t>0%)</w:t>
      </w:r>
      <w:r w:rsidR="00276E7D" w:rsidRPr="008A6BC8">
        <w:rPr>
          <w:i/>
          <w:color w:val="000000" w:themeColor="text1"/>
        </w:rPr>
        <w:t xml:space="preserve">: </w:t>
      </w:r>
      <w:r w:rsidR="00C04909" w:rsidRPr="008A6BC8">
        <w:rPr>
          <w:color w:val="000000" w:themeColor="text1"/>
        </w:rPr>
        <w:t>Each week, you will be expected to respond to prompt questions via the discussion board on canvas</w:t>
      </w:r>
      <w:r w:rsidR="009952D3" w:rsidRPr="008A6BC8">
        <w:rPr>
          <w:color w:val="000000" w:themeColor="text1"/>
        </w:rPr>
        <w:t xml:space="preserve"> by 11:59pm Monday evening</w:t>
      </w:r>
      <w:r w:rsidR="00C04909" w:rsidRPr="008A6BC8">
        <w:rPr>
          <w:color w:val="000000" w:themeColor="text1"/>
        </w:rPr>
        <w:t xml:space="preserve">. These questions will </w:t>
      </w:r>
      <w:r w:rsidR="00B27867" w:rsidRPr="008A6BC8">
        <w:rPr>
          <w:color w:val="000000" w:themeColor="text1"/>
        </w:rPr>
        <w:t xml:space="preserve">be </w:t>
      </w:r>
      <w:r w:rsidR="00C04909" w:rsidRPr="008A6BC8">
        <w:rPr>
          <w:color w:val="000000" w:themeColor="text1"/>
        </w:rPr>
        <w:t>based on the week’s readings or prior class discussions</w:t>
      </w:r>
      <w:r w:rsidR="00B27867" w:rsidRPr="008A6BC8">
        <w:rPr>
          <w:color w:val="000000" w:themeColor="text1"/>
        </w:rPr>
        <w:t xml:space="preserve"> and </w:t>
      </w:r>
      <w:r w:rsidRPr="008A6BC8">
        <w:rPr>
          <w:color w:val="000000" w:themeColor="text1"/>
        </w:rPr>
        <w:t xml:space="preserve">will be </w:t>
      </w:r>
      <w:r w:rsidR="00B27867" w:rsidRPr="008A6BC8">
        <w:rPr>
          <w:color w:val="000000" w:themeColor="text1"/>
        </w:rPr>
        <w:t>graded</w:t>
      </w:r>
      <w:r w:rsidRPr="008A6BC8">
        <w:rPr>
          <w:color w:val="000000" w:themeColor="text1"/>
        </w:rPr>
        <w:t xml:space="preserve"> on a pass/fail basis</w:t>
      </w:r>
      <w:r w:rsidR="00C04909" w:rsidRPr="008A6BC8">
        <w:rPr>
          <w:color w:val="000000" w:themeColor="text1"/>
        </w:rPr>
        <w:t>.</w:t>
      </w:r>
      <w:r w:rsidR="00B27867" w:rsidRPr="008A6BC8">
        <w:rPr>
          <w:color w:val="000000" w:themeColor="text1"/>
        </w:rPr>
        <w:t xml:space="preserve"> </w:t>
      </w:r>
      <w:r w:rsidRPr="008A6BC8">
        <w:rPr>
          <w:color w:val="000000" w:themeColor="text1"/>
        </w:rPr>
        <w:t xml:space="preserve">You are permitted to drop one </w:t>
      </w:r>
      <w:r w:rsidR="00B27867" w:rsidRPr="008A6BC8">
        <w:rPr>
          <w:color w:val="000000" w:themeColor="text1"/>
        </w:rPr>
        <w:t>short response paper</w:t>
      </w:r>
      <w:r w:rsidRPr="008A6BC8">
        <w:rPr>
          <w:color w:val="000000" w:themeColor="text1"/>
        </w:rPr>
        <w:t xml:space="preserve"> during the semester. If you have an emergency that prevents you from turning in two or more prompts, come chat with </w:t>
      </w:r>
      <w:r w:rsidR="000C62A0">
        <w:rPr>
          <w:color w:val="000000" w:themeColor="text1"/>
        </w:rPr>
        <w:t>me.</w:t>
      </w:r>
    </w:p>
    <w:p w14:paraId="4A1C3DF5" w14:textId="442D65EC" w:rsidR="00D56AF2" w:rsidRPr="008A6BC8" w:rsidRDefault="00E1772F" w:rsidP="00D56AF2">
      <w:pPr>
        <w:pStyle w:val="NormalWeb"/>
        <w:rPr>
          <w:color w:val="000000" w:themeColor="text1"/>
        </w:rPr>
      </w:pPr>
      <w:r w:rsidRPr="008A6BC8">
        <w:rPr>
          <w:i/>
          <w:color w:val="000000" w:themeColor="text1"/>
        </w:rPr>
        <w:t>R</w:t>
      </w:r>
      <w:r w:rsidR="00D56AF2" w:rsidRPr="008A6BC8">
        <w:rPr>
          <w:i/>
          <w:color w:val="000000" w:themeColor="text1"/>
        </w:rPr>
        <w:t xml:space="preserve">eferee Reports </w:t>
      </w:r>
      <w:r w:rsidR="00B27867" w:rsidRPr="008A6BC8">
        <w:rPr>
          <w:i/>
          <w:color w:val="000000" w:themeColor="text1"/>
        </w:rPr>
        <w:t xml:space="preserve">(2-4 pages each, </w:t>
      </w:r>
      <w:r w:rsidR="006E4BA2">
        <w:rPr>
          <w:i/>
          <w:color w:val="000000" w:themeColor="text1"/>
        </w:rPr>
        <w:t>2</w:t>
      </w:r>
      <w:r w:rsidR="00B27867" w:rsidRPr="008A6BC8">
        <w:rPr>
          <w:i/>
          <w:color w:val="000000" w:themeColor="text1"/>
        </w:rPr>
        <w:t>0%)</w:t>
      </w:r>
      <w:r w:rsidR="00276E7D" w:rsidRPr="008A6BC8">
        <w:rPr>
          <w:i/>
          <w:color w:val="000000" w:themeColor="text1"/>
        </w:rPr>
        <w:t>:</w:t>
      </w:r>
      <w:r w:rsidR="001F3444" w:rsidRPr="008A6BC8">
        <w:rPr>
          <w:color w:val="000000" w:themeColor="text1"/>
        </w:rPr>
        <w:t xml:space="preserve"> Over the course of the semester, each student will be responsible for two referee reports</w:t>
      </w:r>
      <w:r w:rsidR="000679A6" w:rsidRPr="008A6BC8">
        <w:rPr>
          <w:color w:val="000000" w:themeColor="text1"/>
        </w:rPr>
        <w:t xml:space="preserve"> </w:t>
      </w:r>
      <w:r w:rsidR="001F3444" w:rsidRPr="008A6BC8">
        <w:rPr>
          <w:color w:val="000000" w:themeColor="text1"/>
        </w:rPr>
        <w:t xml:space="preserve">and </w:t>
      </w:r>
      <w:r w:rsidR="000679A6" w:rsidRPr="008A6BC8">
        <w:rPr>
          <w:color w:val="000000" w:themeColor="text1"/>
        </w:rPr>
        <w:t xml:space="preserve">subsequently </w:t>
      </w:r>
      <w:r w:rsidR="001F3444" w:rsidRPr="008A6BC8">
        <w:rPr>
          <w:color w:val="000000" w:themeColor="text1"/>
        </w:rPr>
        <w:t xml:space="preserve">leading </w:t>
      </w:r>
      <w:r w:rsidR="000679A6" w:rsidRPr="008A6BC8">
        <w:rPr>
          <w:color w:val="000000" w:themeColor="text1"/>
        </w:rPr>
        <w:t xml:space="preserve">a </w:t>
      </w:r>
      <w:r w:rsidR="001F3444" w:rsidRPr="008A6BC8">
        <w:rPr>
          <w:color w:val="000000" w:themeColor="text1"/>
        </w:rPr>
        <w:t xml:space="preserve">class discussion based on </w:t>
      </w:r>
      <w:r w:rsidR="001B2566">
        <w:rPr>
          <w:color w:val="000000" w:themeColor="text1"/>
        </w:rPr>
        <w:t>the</w:t>
      </w:r>
      <w:r w:rsidR="001B2566" w:rsidRPr="008A6BC8">
        <w:rPr>
          <w:color w:val="000000" w:themeColor="text1"/>
        </w:rPr>
        <w:t xml:space="preserve"> </w:t>
      </w:r>
      <w:r w:rsidR="001F3444" w:rsidRPr="008A6BC8">
        <w:rPr>
          <w:color w:val="000000" w:themeColor="text1"/>
        </w:rPr>
        <w:t>reading</w:t>
      </w:r>
      <w:r w:rsidR="001B2566">
        <w:rPr>
          <w:color w:val="000000" w:themeColor="text1"/>
        </w:rPr>
        <w:t>s for that week</w:t>
      </w:r>
      <w:r w:rsidR="001F3444" w:rsidRPr="008A6BC8">
        <w:rPr>
          <w:color w:val="000000" w:themeColor="text1"/>
        </w:rPr>
        <w:t xml:space="preserve">. </w:t>
      </w:r>
      <w:r w:rsidR="000679A6" w:rsidRPr="008A6BC8">
        <w:rPr>
          <w:color w:val="000000" w:themeColor="text1"/>
        </w:rPr>
        <w:t>A referee report should briefly summarize an article, outline the contribution it makes to the literature, a</w:t>
      </w:r>
      <w:bookmarkStart w:id="0" w:name="_GoBack"/>
      <w:bookmarkEnd w:id="0"/>
      <w:r w:rsidR="000679A6" w:rsidRPr="008A6BC8">
        <w:rPr>
          <w:color w:val="000000" w:themeColor="text1"/>
        </w:rPr>
        <w:t xml:space="preserve">nd then identify the piece’s potential empirical or conceptual shortcomings. </w:t>
      </w:r>
      <w:r w:rsidR="001F3444" w:rsidRPr="008A6BC8">
        <w:rPr>
          <w:color w:val="000000" w:themeColor="text1"/>
        </w:rPr>
        <w:t xml:space="preserve">You will sign up for these </w:t>
      </w:r>
      <w:r w:rsidR="008565FF" w:rsidRPr="008A6BC8">
        <w:rPr>
          <w:color w:val="000000" w:themeColor="text1"/>
        </w:rPr>
        <w:t xml:space="preserve">slots </w:t>
      </w:r>
      <w:r w:rsidR="001F3444" w:rsidRPr="008A6BC8">
        <w:rPr>
          <w:color w:val="000000" w:themeColor="text1"/>
        </w:rPr>
        <w:t xml:space="preserve">during the first week of the semester </w:t>
      </w:r>
      <w:hyperlink r:id="rId10" w:history="1">
        <w:r w:rsidR="000F5C5E" w:rsidRPr="000F5C5E">
          <w:rPr>
            <w:rStyle w:val="Hyperlink"/>
          </w:rPr>
          <w:t>here</w:t>
        </w:r>
      </w:hyperlink>
      <w:r w:rsidR="000F5C5E">
        <w:rPr>
          <w:color w:val="000000" w:themeColor="text1"/>
        </w:rPr>
        <w:t xml:space="preserve">. </w:t>
      </w:r>
      <w:r w:rsidR="000818A4" w:rsidRPr="008A6BC8">
        <w:rPr>
          <w:color w:val="000000" w:themeColor="text1"/>
        </w:rPr>
        <w:t>These should be printed out and handed in before the relevant class.</w:t>
      </w:r>
    </w:p>
    <w:p w14:paraId="5824CC52" w14:textId="7F5F20CB" w:rsidR="00BE0B31" w:rsidRPr="008A6BC8" w:rsidRDefault="00DA5E4D" w:rsidP="00BE0B31">
      <w:pPr>
        <w:pStyle w:val="NormalWeb"/>
        <w:rPr>
          <w:i/>
          <w:color w:val="000000" w:themeColor="text1"/>
        </w:rPr>
      </w:pPr>
      <w:r w:rsidRPr="008A6BC8">
        <w:rPr>
          <w:i/>
          <w:color w:val="000000" w:themeColor="text1"/>
        </w:rPr>
        <w:t>Stata/R problem sets</w:t>
      </w:r>
      <w:r w:rsidR="00E1772F" w:rsidRPr="008A6BC8">
        <w:rPr>
          <w:i/>
          <w:color w:val="000000" w:themeColor="text1"/>
        </w:rPr>
        <w:t xml:space="preserve"> (10%</w:t>
      </w:r>
      <w:r w:rsidR="003B1912" w:rsidRPr="008A6BC8">
        <w:rPr>
          <w:i/>
          <w:color w:val="000000" w:themeColor="text1"/>
        </w:rPr>
        <w:t>)</w:t>
      </w:r>
      <w:r w:rsidR="00276E7D" w:rsidRPr="008A6BC8">
        <w:rPr>
          <w:i/>
          <w:color w:val="000000" w:themeColor="text1"/>
        </w:rPr>
        <w:t>:</w:t>
      </w:r>
      <w:r w:rsidR="008D5836" w:rsidRPr="008A6BC8">
        <w:rPr>
          <w:i/>
          <w:color w:val="000000" w:themeColor="text1"/>
        </w:rPr>
        <w:t xml:space="preserve"> </w:t>
      </w:r>
      <w:r w:rsidR="00BE0B31" w:rsidRPr="008A6BC8">
        <w:rPr>
          <w:color w:val="000000" w:themeColor="text1"/>
        </w:rPr>
        <w:t xml:space="preserve">All students enrolled in </w:t>
      </w:r>
      <w:proofErr w:type="spellStart"/>
      <w:r w:rsidR="00BE0B31" w:rsidRPr="008A6BC8">
        <w:rPr>
          <w:color w:val="000000" w:themeColor="text1"/>
        </w:rPr>
        <w:t>Ec</w:t>
      </w:r>
      <w:proofErr w:type="spellEnd"/>
      <w:r w:rsidR="00BE0B31" w:rsidRPr="008A6BC8">
        <w:rPr>
          <w:color w:val="000000" w:themeColor="text1"/>
        </w:rPr>
        <w:t xml:space="preserve"> 970 are required to concurrently complete a statistical software mini-course</w:t>
      </w:r>
      <w:r w:rsidR="003A46B0">
        <w:rPr>
          <w:color w:val="000000" w:themeColor="text1"/>
        </w:rPr>
        <w:t xml:space="preserve"> </w:t>
      </w:r>
      <w:hyperlink r:id="rId11" w:history="1">
        <w:r w:rsidR="003A46B0" w:rsidRPr="003A46B0">
          <w:rPr>
            <w:rStyle w:val="Hyperlink"/>
          </w:rPr>
          <w:t>here</w:t>
        </w:r>
      </w:hyperlink>
      <w:r w:rsidR="00BE0B31" w:rsidRPr="008A6BC8">
        <w:rPr>
          <w:color w:val="000000" w:themeColor="text1"/>
        </w:rPr>
        <w:t xml:space="preserve">, where you will gain greater exposure to the fundamentals of data analysis and empirical research in </w:t>
      </w:r>
      <w:r w:rsidR="008D4BC7" w:rsidRPr="008A6BC8">
        <w:rPr>
          <w:color w:val="000000" w:themeColor="text1"/>
        </w:rPr>
        <w:t xml:space="preserve">your choice of </w:t>
      </w:r>
      <w:r w:rsidR="00BE0B31" w:rsidRPr="008A6BC8">
        <w:rPr>
          <w:color w:val="000000" w:themeColor="text1"/>
        </w:rPr>
        <w:t xml:space="preserve">Stata and/or R. Through this mini-course, you </w:t>
      </w:r>
      <w:r w:rsidR="008D4BC7" w:rsidRPr="008A6BC8">
        <w:rPr>
          <w:color w:val="000000" w:themeColor="text1"/>
        </w:rPr>
        <w:t>are required to</w:t>
      </w:r>
      <w:r w:rsidR="00BE0B31" w:rsidRPr="008A6BC8">
        <w:rPr>
          <w:color w:val="000000" w:themeColor="text1"/>
        </w:rPr>
        <w:t xml:space="preserve"> complete four problem sets designed to help you develop your skills in data analysis. The due dates for these problem sets are on page </w:t>
      </w:r>
      <w:r w:rsidR="008D4BC7" w:rsidRPr="008A6BC8">
        <w:rPr>
          <w:color w:val="000000" w:themeColor="text1"/>
        </w:rPr>
        <w:t>X</w:t>
      </w:r>
      <w:r w:rsidR="00BE0B31" w:rsidRPr="008A6BC8">
        <w:rPr>
          <w:color w:val="000000" w:themeColor="text1"/>
        </w:rPr>
        <w:t xml:space="preserve"> of this syllabus. The Harvard Economics Department offers weekly Stata and R office hours if you seek additional support in learning these tools. In addition, the Stata/R website </w:t>
      </w:r>
      <w:r w:rsidR="008D4BC7" w:rsidRPr="008A6BC8">
        <w:rPr>
          <w:color w:val="000000" w:themeColor="text1"/>
        </w:rPr>
        <w:t xml:space="preserve">[ADD LINK] </w:t>
      </w:r>
      <w:r w:rsidR="00BE0B31" w:rsidRPr="008A6BC8">
        <w:rPr>
          <w:color w:val="000000" w:themeColor="text1"/>
        </w:rPr>
        <w:t xml:space="preserve">offers many self-paced </w:t>
      </w:r>
      <w:r w:rsidR="008D4BC7" w:rsidRPr="008A6BC8">
        <w:rPr>
          <w:color w:val="000000" w:themeColor="text1"/>
        </w:rPr>
        <w:t xml:space="preserve">online modules </w:t>
      </w:r>
      <w:r w:rsidR="00BE0B31" w:rsidRPr="008A6BC8">
        <w:rPr>
          <w:color w:val="000000" w:themeColor="text1"/>
        </w:rPr>
        <w:t xml:space="preserve">for Stata/R. </w:t>
      </w:r>
      <w:r w:rsidR="0008315F">
        <w:rPr>
          <w:color w:val="000000" w:themeColor="text1"/>
        </w:rPr>
        <w:t xml:space="preserve">While I have some familiarity with both, I would recommend R for students who want to ask me about any detailed coding questions. I am happy to chat about the pros and cons of each </w:t>
      </w:r>
      <w:r w:rsidR="00764660">
        <w:rPr>
          <w:color w:val="000000" w:themeColor="text1"/>
        </w:rPr>
        <w:t>statistical</w:t>
      </w:r>
      <w:r w:rsidR="0008315F">
        <w:rPr>
          <w:color w:val="000000" w:themeColor="text1"/>
        </w:rPr>
        <w:t xml:space="preserve"> program.</w:t>
      </w:r>
    </w:p>
    <w:p w14:paraId="1464DC6B" w14:textId="7F79FFCE" w:rsidR="000818A4" w:rsidRPr="008A6BC8" w:rsidRDefault="00DA5E4D" w:rsidP="003E5C8D">
      <w:pPr>
        <w:pStyle w:val="NormalWeb"/>
        <w:rPr>
          <w:i/>
          <w:color w:val="000000" w:themeColor="text1"/>
        </w:rPr>
      </w:pPr>
      <w:r w:rsidRPr="008A6BC8">
        <w:rPr>
          <w:i/>
          <w:color w:val="000000" w:themeColor="text1"/>
        </w:rPr>
        <w:t xml:space="preserve">Final </w:t>
      </w:r>
      <w:r w:rsidR="00C72C1D" w:rsidRPr="008A6BC8">
        <w:rPr>
          <w:i/>
          <w:color w:val="000000" w:themeColor="text1"/>
        </w:rPr>
        <w:t xml:space="preserve">research </w:t>
      </w:r>
      <w:r w:rsidRPr="008A6BC8">
        <w:rPr>
          <w:i/>
          <w:color w:val="000000" w:themeColor="text1"/>
        </w:rPr>
        <w:t>project</w:t>
      </w:r>
      <w:r w:rsidR="00EB4D7A" w:rsidRPr="008A6BC8">
        <w:rPr>
          <w:i/>
          <w:color w:val="000000" w:themeColor="text1"/>
        </w:rPr>
        <w:t xml:space="preserve"> </w:t>
      </w:r>
      <w:r w:rsidR="00C72C1D" w:rsidRPr="008A6BC8">
        <w:rPr>
          <w:i/>
          <w:color w:val="000000" w:themeColor="text1"/>
        </w:rPr>
        <w:t>(</w:t>
      </w:r>
      <w:r w:rsidR="00030730" w:rsidRPr="008A6BC8">
        <w:rPr>
          <w:i/>
          <w:color w:val="000000" w:themeColor="text1"/>
        </w:rPr>
        <w:t xml:space="preserve">15-18 pages; </w:t>
      </w:r>
      <w:r w:rsidR="00C72C1D" w:rsidRPr="008A6BC8">
        <w:rPr>
          <w:i/>
          <w:color w:val="000000" w:themeColor="text1"/>
        </w:rPr>
        <w:t>25%)</w:t>
      </w:r>
      <w:r w:rsidR="00276E7D" w:rsidRPr="008A6BC8">
        <w:rPr>
          <w:i/>
          <w:color w:val="000000" w:themeColor="text1"/>
        </w:rPr>
        <w:t>:</w:t>
      </w:r>
      <w:r w:rsidR="008D5836" w:rsidRPr="008A6BC8">
        <w:rPr>
          <w:i/>
          <w:color w:val="000000" w:themeColor="text1"/>
        </w:rPr>
        <w:t xml:space="preserve"> </w:t>
      </w:r>
      <w:r w:rsidR="003E5C8D" w:rsidRPr="008A6BC8">
        <w:rPr>
          <w:color w:val="000000" w:themeColor="text1"/>
        </w:rPr>
        <w:t>The creative climax of the sophomore tutorial is your final research paper, where you will address a research question of your choosing under the broader topic of the economics of information. Your paper will relate this research question to previous literature on the topic</w:t>
      </w:r>
      <w:r w:rsidR="000502C3">
        <w:rPr>
          <w:color w:val="000000" w:themeColor="text1"/>
        </w:rPr>
        <w:t xml:space="preserve">, </w:t>
      </w:r>
      <w:r w:rsidR="003E5C8D" w:rsidRPr="008A6BC8">
        <w:rPr>
          <w:color w:val="000000" w:themeColor="text1"/>
        </w:rPr>
        <w:t>design an experiment to test your hypothesis using the economic tools developed throughout the semester</w:t>
      </w:r>
      <w:r w:rsidR="000502C3">
        <w:rPr>
          <w:color w:val="000000" w:themeColor="text1"/>
        </w:rPr>
        <w:t xml:space="preserve"> and include ideal results from this experiment</w:t>
      </w:r>
      <w:r w:rsidR="003E5C8D" w:rsidRPr="008A6BC8">
        <w:rPr>
          <w:color w:val="000000" w:themeColor="text1"/>
        </w:rPr>
        <w:t xml:space="preserve">. </w:t>
      </w:r>
      <w:r w:rsidR="00F05643" w:rsidRPr="008A6BC8">
        <w:rPr>
          <w:color w:val="000000" w:themeColor="text1"/>
        </w:rPr>
        <w:t xml:space="preserve">If you would like to write a model or deviate from an experimental design, please come see me in office hours. </w:t>
      </w:r>
      <w:r w:rsidR="003E5C8D" w:rsidRPr="008A6BC8">
        <w:rPr>
          <w:color w:val="000000" w:themeColor="text1"/>
        </w:rPr>
        <w:t>You will be asked to submit a series of assignments that will help you prepare for your final research paper</w:t>
      </w:r>
      <w:r w:rsidR="000818A4" w:rsidRPr="008A6BC8">
        <w:rPr>
          <w:color w:val="000000" w:themeColor="text1"/>
        </w:rPr>
        <w:t>. I ask that these assignments be printed out and handed in on the relevant dates.</w:t>
      </w:r>
    </w:p>
    <w:p w14:paraId="25CE7F5C" w14:textId="371263C7" w:rsidR="003E5C8D" w:rsidRPr="008A6BC8" w:rsidRDefault="00030730" w:rsidP="00A93B75">
      <w:pPr>
        <w:pStyle w:val="NormalWeb"/>
        <w:ind w:left="720"/>
        <w:rPr>
          <w:color w:val="000000" w:themeColor="text1"/>
        </w:rPr>
      </w:pPr>
      <w:r w:rsidRPr="008A6BC8">
        <w:rPr>
          <w:i/>
          <w:iCs/>
          <w:color w:val="000000" w:themeColor="text1"/>
        </w:rPr>
        <w:t>R</w:t>
      </w:r>
      <w:r w:rsidR="003E5C8D" w:rsidRPr="008A6BC8">
        <w:rPr>
          <w:i/>
          <w:iCs/>
          <w:color w:val="000000" w:themeColor="text1"/>
        </w:rPr>
        <w:t>esearch questions and a one-on-one meeting</w:t>
      </w:r>
      <w:r w:rsidR="003E5C8D" w:rsidRPr="008A6BC8">
        <w:rPr>
          <w:color w:val="000000" w:themeColor="text1"/>
        </w:rPr>
        <w:t xml:space="preserve">: Prepare three (or more) options for research questions that you might want to tackle in your final research paper. I will meet individually with students the week beginning </w:t>
      </w:r>
      <w:r w:rsidR="00EB1BBA" w:rsidRPr="008A6BC8">
        <w:rPr>
          <w:color w:val="000000" w:themeColor="text1"/>
        </w:rPr>
        <w:t xml:space="preserve">on </w:t>
      </w:r>
      <w:r w:rsidR="00600E20">
        <w:rPr>
          <w:color w:val="000000" w:themeColor="text1"/>
        </w:rPr>
        <w:t>March 7</w:t>
      </w:r>
      <w:r w:rsidR="00600E20" w:rsidRPr="00600E20">
        <w:rPr>
          <w:color w:val="000000" w:themeColor="text1"/>
          <w:vertAlign w:val="superscript"/>
        </w:rPr>
        <w:t>th</w:t>
      </w:r>
      <w:r w:rsidR="003E5C8D" w:rsidRPr="008A6BC8">
        <w:rPr>
          <w:color w:val="000000" w:themeColor="text1"/>
          <w:position w:val="8"/>
        </w:rPr>
        <w:t xml:space="preserve"> </w:t>
      </w:r>
      <w:r w:rsidR="003E5C8D" w:rsidRPr="008A6BC8">
        <w:rPr>
          <w:color w:val="000000" w:themeColor="text1"/>
        </w:rPr>
        <w:t xml:space="preserve">(or earlier, if students wish) to discuss these topics and how you might address them </w:t>
      </w:r>
      <w:r w:rsidR="00EB1BBA" w:rsidRPr="008A6BC8">
        <w:rPr>
          <w:color w:val="000000" w:themeColor="text1"/>
        </w:rPr>
        <w:t>experimentally.</w:t>
      </w:r>
      <w:r w:rsidR="003E5C8D" w:rsidRPr="008A6BC8">
        <w:rPr>
          <w:color w:val="000000" w:themeColor="text1"/>
        </w:rPr>
        <w:t xml:space="preserve"> </w:t>
      </w:r>
    </w:p>
    <w:p w14:paraId="7DF8AC56" w14:textId="4F8F8D55" w:rsidR="003E5C8D" w:rsidRPr="008A6BC8" w:rsidRDefault="00EB1BBA" w:rsidP="00A93B75">
      <w:pPr>
        <w:pStyle w:val="NormalWeb"/>
        <w:ind w:left="720"/>
        <w:rPr>
          <w:color w:val="000000" w:themeColor="text1"/>
        </w:rPr>
      </w:pPr>
      <w:r w:rsidRPr="008A6BC8">
        <w:rPr>
          <w:i/>
          <w:iCs/>
          <w:color w:val="000000" w:themeColor="text1"/>
        </w:rPr>
        <w:t>Literature review</w:t>
      </w:r>
      <w:r w:rsidR="003E5C8D" w:rsidRPr="008A6BC8">
        <w:rPr>
          <w:i/>
          <w:iCs/>
          <w:color w:val="000000" w:themeColor="text1"/>
        </w:rPr>
        <w:t xml:space="preserve"> </w:t>
      </w:r>
      <w:r w:rsidR="003E5C8D" w:rsidRPr="008A6BC8">
        <w:rPr>
          <w:i/>
          <w:color w:val="000000" w:themeColor="text1"/>
        </w:rPr>
        <w:t>(4-5 pages):</w:t>
      </w:r>
      <w:r w:rsidR="003E5C8D" w:rsidRPr="008A6BC8">
        <w:rPr>
          <w:color w:val="000000" w:themeColor="text1"/>
        </w:rPr>
        <w:t xml:space="preserve"> Select one research question for your final paper. </w:t>
      </w:r>
      <w:r w:rsidRPr="008A6BC8">
        <w:rPr>
          <w:color w:val="000000" w:themeColor="text1"/>
        </w:rPr>
        <w:t>Here you</w:t>
      </w:r>
      <w:r w:rsidR="003E5C8D" w:rsidRPr="008A6BC8">
        <w:rPr>
          <w:color w:val="000000" w:themeColor="text1"/>
        </w:rPr>
        <w:t xml:space="preserve"> will provide a brief motivation for why this question is important, and explain how this project fits into existing literature. </w:t>
      </w:r>
    </w:p>
    <w:p w14:paraId="28FD2429" w14:textId="77C9AAD0" w:rsidR="00BC6D49" w:rsidRDefault="00EB1BBA" w:rsidP="00EB1BBA">
      <w:pPr>
        <w:pStyle w:val="NormalWeb"/>
        <w:ind w:left="720"/>
        <w:rPr>
          <w:color w:val="000000" w:themeColor="text1"/>
        </w:rPr>
      </w:pPr>
      <w:r w:rsidRPr="008A6BC8">
        <w:rPr>
          <w:i/>
          <w:iCs/>
          <w:color w:val="000000" w:themeColor="text1"/>
        </w:rPr>
        <w:lastRenderedPageBreak/>
        <w:t>Experimental design</w:t>
      </w:r>
      <w:r w:rsidR="003E5C8D" w:rsidRPr="008A6BC8">
        <w:rPr>
          <w:i/>
          <w:iCs/>
          <w:color w:val="000000" w:themeColor="text1"/>
        </w:rPr>
        <w:t xml:space="preserve"> </w:t>
      </w:r>
      <w:r w:rsidR="003E5C8D" w:rsidRPr="008A6BC8">
        <w:rPr>
          <w:i/>
          <w:color w:val="000000" w:themeColor="text1"/>
        </w:rPr>
        <w:t>(3-5 pages):</w:t>
      </w:r>
      <w:r w:rsidR="003E5C8D" w:rsidRPr="008A6BC8">
        <w:rPr>
          <w:color w:val="000000" w:themeColor="text1"/>
        </w:rPr>
        <w:t xml:space="preserve"> Introduce the </w:t>
      </w:r>
      <w:r w:rsidR="004613B8" w:rsidRPr="008A6BC8">
        <w:rPr>
          <w:color w:val="000000" w:themeColor="text1"/>
        </w:rPr>
        <w:t>experimental design to test your hypotheses</w:t>
      </w:r>
      <w:r w:rsidR="003E5C8D" w:rsidRPr="008A6BC8">
        <w:rPr>
          <w:color w:val="000000" w:themeColor="text1"/>
        </w:rPr>
        <w:t xml:space="preserve">. </w:t>
      </w:r>
      <w:r w:rsidR="000502C3">
        <w:rPr>
          <w:color w:val="000000" w:themeColor="text1"/>
        </w:rPr>
        <w:t xml:space="preserve">Please speak to the limitations of this design.  </w:t>
      </w:r>
      <w:r w:rsidR="003E5C8D" w:rsidRPr="008A6BC8">
        <w:rPr>
          <w:color w:val="000000" w:themeColor="text1"/>
        </w:rPr>
        <w:t xml:space="preserve"> </w:t>
      </w:r>
    </w:p>
    <w:p w14:paraId="5745903C" w14:textId="30492A81" w:rsidR="00DA5E4D" w:rsidRPr="008A6BC8" w:rsidRDefault="00BC6D49" w:rsidP="00EB1BBA">
      <w:pPr>
        <w:pStyle w:val="NormalWeb"/>
        <w:ind w:left="720"/>
        <w:rPr>
          <w:color w:val="000000" w:themeColor="text1"/>
        </w:rPr>
      </w:pPr>
      <w:r>
        <w:rPr>
          <w:i/>
          <w:color w:val="000000" w:themeColor="text1"/>
        </w:rPr>
        <w:t>Pre-registration</w:t>
      </w:r>
      <w:r w:rsidR="002D2BA1">
        <w:rPr>
          <w:i/>
          <w:color w:val="000000" w:themeColor="text1"/>
        </w:rPr>
        <w:t xml:space="preserve"> Plan</w:t>
      </w:r>
      <w:r>
        <w:rPr>
          <w:i/>
          <w:color w:val="000000" w:themeColor="text1"/>
        </w:rPr>
        <w:t xml:space="preserve"> (1-2 pages): </w:t>
      </w:r>
      <w:r w:rsidR="00522FBF">
        <w:rPr>
          <w:color w:val="000000" w:themeColor="text1"/>
        </w:rPr>
        <w:t>Detail a pre-registration plan. This should include the</w:t>
      </w:r>
      <w:r w:rsidR="00522FBF">
        <w:rPr>
          <w:rStyle w:val="CommentReference"/>
        </w:rPr>
        <w:t xml:space="preserve"> </w:t>
      </w:r>
      <w:r w:rsidR="00522FBF">
        <w:rPr>
          <w:color w:val="000000" w:themeColor="text1"/>
        </w:rPr>
        <w:t>statistical analyses that you would use to test your hypothesis based on the data that would be produced from your proposed experiment.</w:t>
      </w:r>
    </w:p>
    <w:p w14:paraId="1358DEFC" w14:textId="215DF8EB" w:rsidR="00BE0B31" w:rsidRPr="008A6BC8" w:rsidRDefault="00DA5E4D" w:rsidP="003B1912">
      <w:pPr>
        <w:pStyle w:val="RadyText"/>
        <w:ind w:left="0"/>
        <w:jc w:val="both"/>
        <w:rPr>
          <w:rFonts w:ascii="Times New Roman" w:hAnsi="Times New Roman" w:cs="Times New Roman"/>
          <w:i/>
          <w:color w:val="000000" w:themeColor="text1"/>
          <w:sz w:val="24"/>
          <w:szCs w:val="24"/>
        </w:rPr>
      </w:pPr>
      <w:r w:rsidRPr="008A6BC8">
        <w:rPr>
          <w:rFonts w:ascii="Times New Roman" w:hAnsi="Times New Roman" w:cs="Times New Roman"/>
          <w:i/>
          <w:color w:val="000000" w:themeColor="text1"/>
          <w:sz w:val="24"/>
          <w:szCs w:val="24"/>
        </w:rPr>
        <w:t>Final Presentation</w:t>
      </w:r>
      <w:r w:rsidR="007B591C" w:rsidRPr="008A6BC8">
        <w:rPr>
          <w:rFonts w:ascii="Times New Roman" w:hAnsi="Times New Roman" w:cs="Times New Roman"/>
          <w:i/>
          <w:color w:val="000000" w:themeColor="text1"/>
          <w:sz w:val="24"/>
          <w:szCs w:val="24"/>
        </w:rPr>
        <w:t xml:space="preserve"> (5%)</w:t>
      </w:r>
      <w:r w:rsidR="00276E7D" w:rsidRPr="008A6BC8">
        <w:rPr>
          <w:rFonts w:ascii="Times New Roman" w:hAnsi="Times New Roman" w:cs="Times New Roman"/>
          <w:i/>
          <w:color w:val="000000" w:themeColor="text1"/>
          <w:sz w:val="24"/>
          <w:szCs w:val="24"/>
        </w:rPr>
        <w:t>:</w:t>
      </w:r>
      <w:r w:rsidR="003B1912" w:rsidRPr="008A6BC8">
        <w:rPr>
          <w:rFonts w:ascii="Times New Roman" w:hAnsi="Times New Roman" w:cs="Times New Roman"/>
          <w:i/>
          <w:color w:val="000000" w:themeColor="text1"/>
          <w:sz w:val="24"/>
          <w:szCs w:val="24"/>
        </w:rPr>
        <w:t xml:space="preserve"> </w:t>
      </w:r>
      <w:r w:rsidR="00BE0B31" w:rsidRPr="008A6BC8">
        <w:rPr>
          <w:rFonts w:ascii="Times New Roman" w:hAnsi="Times New Roman" w:cs="Times New Roman"/>
          <w:color w:val="000000" w:themeColor="text1"/>
          <w:sz w:val="24"/>
          <w:szCs w:val="24"/>
        </w:rPr>
        <w:t xml:space="preserve">Presenting your research – even when it is incomplete! – is an essential part of the research process. The final two classes of the semester will be devoted to </w:t>
      </w:r>
      <w:proofErr w:type="gramStart"/>
      <w:r w:rsidR="00BE0B31" w:rsidRPr="008A6BC8">
        <w:rPr>
          <w:rFonts w:ascii="Times New Roman" w:hAnsi="Times New Roman" w:cs="Times New Roman"/>
          <w:color w:val="000000" w:themeColor="text1"/>
          <w:sz w:val="24"/>
          <w:szCs w:val="24"/>
        </w:rPr>
        <w:t>10-15 minute</w:t>
      </w:r>
      <w:proofErr w:type="gramEnd"/>
      <w:r w:rsidR="00BE0B31" w:rsidRPr="008A6BC8">
        <w:rPr>
          <w:rFonts w:ascii="Times New Roman" w:hAnsi="Times New Roman" w:cs="Times New Roman"/>
          <w:color w:val="000000" w:themeColor="text1"/>
          <w:sz w:val="24"/>
          <w:szCs w:val="24"/>
        </w:rPr>
        <w:t xml:space="preserve"> student presentations. You are also expected to actively engage with your peers when they present, providing feedback and questions during their presentations. </w:t>
      </w:r>
    </w:p>
    <w:p w14:paraId="44235A9E" w14:textId="77777777" w:rsidR="00276E7D" w:rsidRPr="008A6BC8" w:rsidRDefault="00276E7D" w:rsidP="006B7785">
      <w:pPr>
        <w:keepNext/>
        <w:rPr>
          <w:i/>
          <w:color w:val="000000" w:themeColor="text1"/>
        </w:rPr>
      </w:pPr>
    </w:p>
    <w:p w14:paraId="5F78B6DF" w14:textId="749FB400" w:rsidR="003821C6" w:rsidRPr="008A6BC8" w:rsidRDefault="003821C6" w:rsidP="006B7785">
      <w:pPr>
        <w:keepNext/>
        <w:rPr>
          <w:color w:val="000000" w:themeColor="text1"/>
          <w:u w:val="single"/>
        </w:rPr>
      </w:pPr>
      <w:r w:rsidRPr="008A6BC8">
        <w:rPr>
          <w:i/>
          <w:color w:val="000000" w:themeColor="text1"/>
        </w:rPr>
        <w:t>Extra Credit (</w:t>
      </w:r>
      <w:r w:rsidR="00A84DBD" w:rsidRPr="008A6BC8">
        <w:rPr>
          <w:i/>
          <w:color w:val="000000" w:themeColor="text1"/>
        </w:rPr>
        <w:t>3</w:t>
      </w:r>
      <w:r w:rsidRPr="008A6BC8">
        <w:rPr>
          <w:i/>
          <w:color w:val="000000" w:themeColor="text1"/>
        </w:rPr>
        <w:t>%)</w:t>
      </w:r>
      <w:r w:rsidR="00276E7D" w:rsidRPr="008A6BC8">
        <w:rPr>
          <w:i/>
          <w:color w:val="000000" w:themeColor="text1"/>
        </w:rPr>
        <w:t>:</w:t>
      </w:r>
      <w:r w:rsidRPr="008A6BC8">
        <w:rPr>
          <w:color w:val="000000" w:themeColor="text1"/>
        </w:rPr>
        <w:t xml:space="preserve"> You can earn up to three extra credit points in the course by sending in a popular press article describing a real-world application of the course material. Please send the article to me via email and attach an explanation 1-2 paragraphs in length regarding which course concept you believe to be well-illustrated by your example. Each article accompanied by a cogent explanation will receive a 1</w:t>
      </w:r>
      <w:r w:rsidR="00A84DBD" w:rsidRPr="008A6BC8">
        <w:rPr>
          <w:color w:val="000000" w:themeColor="text1"/>
        </w:rPr>
        <w:t>.5</w:t>
      </w:r>
      <w:r w:rsidRPr="008A6BC8">
        <w:rPr>
          <w:color w:val="000000" w:themeColor="text1"/>
        </w:rPr>
        <w:t>% boost</w:t>
      </w:r>
      <w:r w:rsidR="00A84DBD" w:rsidRPr="008A6BC8">
        <w:rPr>
          <w:color w:val="000000" w:themeColor="text1"/>
        </w:rPr>
        <w:t xml:space="preserve">. </w:t>
      </w:r>
    </w:p>
    <w:p w14:paraId="309AE2C1" w14:textId="1738C9E8" w:rsidR="00335770" w:rsidRPr="008A6BC8" w:rsidRDefault="00335770" w:rsidP="003256DD">
      <w:pPr>
        <w:pStyle w:val="NormalWeb"/>
        <w:rPr>
          <w:b/>
          <w:color w:val="000000" w:themeColor="text1"/>
        </w:rPr>
      </w:pPr>
      <w:r w:rsidRPr="008A6BC8">
        <w:rPr>
          <w:b/>
          <w:color w:val="000000" w:themeColor="text1"/>
        </w:rPr>
        <w:t>Course policies</w:t>
      </w:r>
    </w:p>
    <w:p w14:paraId="5BA3E8D8" w14:textId="0EAAD69E" w:rsidR="003821C6" w:rsidRPr="008A6BC8" w:rsidRDefault="003821C6" w:rsidP="003821C6">
      <w:pPr>
        <w:pStyle w:val="NormalWeb"/>
        <w:rPr>
          <w:color w:val="000000" w:themeColor="text1"/>
        </w:rPr>
      </w:pPr>
      <w:r w:rsidRPr="008A6BC8">
        <w:rPr>
          <w:rFonts w:ascii="TimesNewRomanPS" w:hAnsi="TimesNewRomanPS"/>
          <w:i/>
          <w:iCs/>
          <w:color w:val="000000" w:themeColor="text1"/>
        </w:rPr>
        <w:t xml:space="preserve">Late Assignments. </w:t>
      </w:r>
      <w:r w:rsidRPr="008A6BC8">
        <w:rPr>
          <w:rFonts w:ascii="TimesNewRomanPSMT" w:hAnsi="TimesNewRomanPSMT"/>
          <w:color w:val="000000" w:themeColor="text1"/>
        </w:rPr>
        <w:t xml:space="preserve">Please discuss extensions with me in advance. Be aware that you cannot get an extension on the final paper. There will be no extensions available for the short response papers, however we will drop </w:t>
      </w:r>
      <w:r w:rsidR="003204F6">
        <w:rPr>
          <w:rFonts w:ascii="TimesNewRomanPSMT" w:hAnsi="TimesNewRomanPSMT"/>
          <w:color w:val="000000" w:themeColor="text1"/>
        </w:rPr>
        <w:t>two</w:t>
      </w:r>
      <w:r w:rsidR="003204F6" w:rsidRPr="008A6BC8">
        <w:rPr>
          <w:rFonts w:ascii="TimesNewRomanPSMT" w:hAnsi="TimesNewRomanPSMT"/>
          <w:color w:val="000000" w:themeColor="text1"/>
        </w:rPr>
        <w:t xml:space="preserve"> </w:t>
      </w:r>
      <w:r w:rsidRPr="008A6BC8">
        <w:rPr>
          <w:rFonts w:ascii="TimesNewRomanPSMT" w:hAnsi="TimesNewRomanPSMT"/>
          <w:color w:val="000000" w:themeColor="text1"/>
        </w:rPr>
        <w:t>from your final grade.</w:t>
      </w:r>
    </w:p>
    <w:p w14:paraId="432E4C26" w14:textId="79971AF1" w:rsidR="002A3535" w:rsidRPr="008A6BC8" w:rsidRDefault="003821C6" w:rsidP="003821C6">
      <w:pPr>
        <w:pStyle w:val="NormalWeb"/>
        <w:rPr>
          <w:color w:val="000000" w:themeColor="text1"/>
        </w:rPr>
      </w:pPr>
      <w:r w:rsidRPr="008A6BC8">
        <w:rPr>
          <w:rFonts w:ascii="TimesNewRomanPS" w:hAnsi="TimesNewRomanPS"/>
          <w:i/>
          <w:iCs/>
          <w:color w:val="000000" w:themeColor="text1"/>
        </w:rPr>
        <w:t xml:space="preserve">Correspondence. </w:t>
      </w:r>
      <w:r w:rsidR="002E1AE2" w:rsidRPr="008A6BC8">
        <w:rPr>
          <w:color w:val="000000" w:themeColor="text1"/>
        </w:rPr>
        <w:t xml:space="preserve">You can expect a response to emails within 24 business hours. </w:t>
      </w:r>
      <w:r w:rsidRPr="008A6BC8">
        <w:rPr>
          <w:rFonts w:ascii="TimesNewRomanPSMT" w:hAnsi="TimesNewRomanPSMT"/>
          <w:color w:val="000000" w:themeColor="text1"/>
        </w:rPr>
        <w:t xml:space="preserve">Please include Ec970 in the subject line for all emails so they don’t get lost in my inbox. </w:t>
      </w:r>
      <w:r w:rsidR="002E1AE2" w:rsidRPr="008A6BC8">
        <w:rPr>
          <w:color w:val="000000" w:themeColor="text1"/>
        </w:rPr>
        <w:t xml:space="preserve">Additionally, I highly encourage you to schedule office hours </w:t>
      </w:r>
      <w:r w:rsidR="00040DA0" w:rsidRPr="008A6BC8">
        <w:rPr>
          <w:color w:val="000000" w:themeColor="text1"/>
        </w:rPr>
        <w:t xml:space="preserve">to come chat with me about the course, readings, your final project, </w:t>
      </w:r>
      <w:r w:rsidR="00ED1326" w:rsidRPr="008A6BC8">
        <w:rPr>
          <w:color w:val="000000" w:themeColor="text1"/>
        </w:rPr>
        <w:t xml:space="preserve">advice for </w:t>
      </w:r>
      <w:r w:rsidR="00040DA0" w:rsidRPr="008A6BC8">
        <w:rPr>
          <w:color w:val="000000" w:themeColor="text1"/>
        </w:rPr>
        <w:t xml:space="preserve">other classes or </w:t>
      </w:r>
      <w:r w:rsidR="00ED1326" w:rsidRPr="008A6BC8">
        <w:rPr>
          <w:color w:val="000000" w:themeColor="text1"/>
        </w:rPr>
        <w:t xml:space="preserve">graduate </w:t>
      </w:r>
      <w:r w:rsidR="00040DA0" w:rsidRPr="008A6BC8">
        <w:rPr>
          <w:color w:val="000000" w:themeColor="text1"/>
        </w:rPr>
        <w:t>life in general!</w:t>
      </w:r>
    </w:p>
    <w:p w14:paraId="314D6A31" w14:textId="255F5910" w:rsidR="000818A4" w:rsidRPr="008A6BC8" w:rsidRDefault="000818A4" w:rsidP="003821C6">
      <w:pPr>
        <w:pStyle w:val="NormalWeb"/>
        <w:rPr>
          <w:color w:val="000000" w:themeColor="text1"/>
        </w:rPr>
      </w:pPr>
      <w:r w:rsidRPr="008A6BC8">
        <w:rPr>
          <w:i/>
          <w:color w:val="000000" w:themeColor="text1"/>
        </w:rPr>
        <w:t xml:space="preserve">Turning in assignments. </w:t>
      </w:r>
      <w:r w:rsidRPr="008A6BC8">
        <w:rPr>
          <w:color w:val="000000" w:themeColor="text1"/>
        </w:rPr>
        <w:t>Please turn in a paper</w:t>
      </w:r>
      <w:r w:rsidRPr="008A6BC8">
        <w:rPr>
          <w:b/>
          <w:color w:val="000000" w:themeColor="text1"/>
        </w:rPr>
        <w:t xml:space="preserve"> </w:t>
      </w:r>
      <w:r w:rsidRPr="008A6BC8">
        <w:rPr>
          <w:color w:val="000000" w:themeColor="text1"/>
        </w:rPr>
        <w:t>copy of the referee reports and all assignments related to the final paper. This will aid me in getting you the best feedback possible.</w:t>
      </w:r>
    </w:p>
    <w:p w14:paraId="259AC5A4" w14:textId="2F7F673E" w:rsidR="003821C6" w:rsidRPr="008A6BC8" w:rsidRDefault="003821C6" w:rsidP="003821C6">
      <w:pPr>
        <w:pStyle w:val="NormalWeb"/>
        <w:rPr>
          <w:color w:val="000000" w:themeColor="text1"/>
        </w:rPr>
      </w:pPr>
      <w:r w:rsidRPr="008A6BC8">
        <w:rPr>
          <w:i/>
          <w:color w:val="000000" w:themeColor="text1"/>
        </w:rPr>
        <w:t>Laptops</w:t>
      </w:r>
      <w:r w:rsidR="00826B1C" w:rsidRPr="008A6BC8">
        <w:rPr>
          <w:i/>
          <w:color w:val="000000" w:themeColor="text1"/>
        </w:rPr>
        <w:t xml:space="preserve">. </w:t>
      </w:r>
      <w:r w:rsidR="000427DF" w:rsidRPr="008A6BC8">
        <w:rPr>
          <w:color w:val="000000" w:themeColor="text1"/>
        </w:rPr>
        <w:t>As this is a discussion-based class, I ask that you refrain from use of laptops during class unless needed to explicitly reference a reading or assignment.</w:t>
      </w:r>
    </w:p>
    <w:p w14:paraId="5D3DC426" w14:textId="33BA9C7F" w:rsidR="003821C6" w:rsidRPr="008A6BC8" w:rsidRDefault="003821C6" w:rsidP="003821C6">
      <w:pPr>
        <w:pStyle w:val="NormalWeb"/>
        <w:rPr>
          <w:i/>
          <w:color w:val="000000" w:themeColor="text1"/>
        </w:rPr>
      </w:pPr>
      <w:r w:rsidRPr="008A6BC8">
        <w:rPr>
          <w:i/>
          <w:color w:val="000000" w:themeColor="text1"/>
        </w:rPr>
        <w:t>Food</w:t>
      </w:r>
      <w:r w:rsidR="00E9529F" w:rsidRPr="008A6BC8">
        <w:rPr>
          <w:i/>
          <w:color w:val="000000" w:themeColor="text1"/>
        </w:rPr>
        <w:t xml:space="preserve">. </w:t>
      </w:r>
      <w:r w:rsidR="00E9529F" w:rsidRPr="008A6BC8">
        <w:rPr>
          <w:color w:val="000000" w:themeColor="text1"/>
        </w:rPr>
        <w:t xml:space="preserve">As this seminar is scheduled during lunch hours, you may bring food or drink. We will aim for an informal atmosphere of discussion in sections. </w:t>
      </w:r>
      <w:r w:rsidR="00826ADE">
        <w:rPr>
          <w:color w:val="000000" w:themeColor="text1"/>
        </w:rPr>
        <w:t>If it becomes too much of a distraction, we will readdress this as a group. If you have any allergies or concerns with this policy, please let me know.</w:t>
      </w:r>
    </w:p>
    <w:p w14:paraId="19AA2ED0" w14:textId="569DC591" w:rsidR="00BC31FC" w:rsidRPr="008A6BC8" w:rsidRDefault="00F213C6" w:rsidP="00AB11D3">
      <w:pPr>
        <w:pStyle w:val="NormalWeb"/>
        <w:rPr>
          <w:i/>
          <w:color w:val="000000" w:themeColor="text1"/>
        </w:rPr>
      </w:pPr>
      <w:r w:rsidRPr="008A6BC8">
        <w:rPr>
          <w:i/>
          <w:color w:val="000000" w:themeColor="text1"/>
        </w:rPr>
        <w:t>Academic honesty</w:t>
      </w:r>
      <w:r w:rsidR="00E9529F" w:rsidRPr="008A6BC8">
        <w:rPr>
          <w:i/>
          <w:color w:val="000000" w:themeColor="text1"/>
        </w:rPr>
        <w:t xml:space="preserve">. </w:t>
      </w:r>
      <w:r w:rsidR="00E9529F" w:rsidRPr="008A6BC8">
        <w:rPr>
          <w:color w:val="000000" w:themeColor="text1"/>
        </w:rPr>
        <w:t xml:space="preserve">It’s </w:t>
      </w:r>
      <w:r w:rsidR="00BC31FC" w:rsidRPr="008A6BC8">
        <w:rPr>
          <w:color w:val="000000" w:themeColor="text1"/>
        </w:rPr>
        <w:t xml:space="preserve">required to say something like, “discussing ideas and work-in-progress with others is an important and desirable part of the research process, but in the end, your assignment must be your own effort, written by you, and based on your own thinking.  All assignments must use appropriate citation practices to acknowledge sources you’ve consulted.  For any questions about Harvard’s stance on academic honesty, please consult the Academic </w:t>
      </w:r>
      <w:r w:rsidR="00BC31FC" w:rsidRPr="008A6BC8">
        <w:rPr>
          <w:color w:val="000000" w:themeColor="text1"/>
        </w:rPr>
        <w:lastRenderedPageBreak/>
        <w:t xml:space="preserve">Information section in the Harvard College Handbook for Students.” </w:t>
      </w:r>
      <w:r w:rsidR="00E9529F" w:rsidRPr="008A6BC8">
        <w:rPr>
          <w:color w:val="000000" w:themeColor="text1"/>
        </w:rPr>
        <w:t>I</w:t>
      </w:r>
      <w:r w:rsidR="00BC31FC" w:rsidRPr="008A6BC8">
        <w:rPr>
          <w:color w:val="000000" w:themeColor="text1"/>
        </w:rPr>
        <w:t xml:space="preserve">f you’re worried you might be violating Harvard’s policies for any reason, come chat with </w:t>
      </w:r>
      <w:r w:rsidR="00E9529F" w:rsidRPr="008A6BC8">
        <w:rPr>
          <w:color w:val="000000" w:themeColor="text1"/>
        </w:rPr>
        <w:t>me</w:t>
      </w:r>
      <w:r w:rsidR="00BC31FC" w:rsidRPr="008A6BC8">
        <w:rPr>
          <w:color w:val="000000" w:themeColor="text1"/>
        </w:rPr>
        <w:t xml:space="preserve"> and we’ll work together to ensure you’re not.  </w:t>
      </w:r>
    </w:p>
    <w:p w14:paraId="3370F306" w14:textId="0FD04830" w:rsidR="000B6FC2" w:rsidRPr="008A6BC8" w:rsidRDefault="003821C6" w:rsidP="000B6FC2">
      <w:pPr>
        <w:pStyle w:val="NormalWeb"/>
        <w:rPr>
          <w:b/>
          <w:color w:val="000000" w:themeColor="text1"/>
        </w:rPr>
      </w:pPr>
      <w:r w:rsidRPr="008A6BC8">
        <w:rPr>
          <w:b/>
          <w:color w:val="000000" w:themeColor="text1"/>
        </w:rPr>
        <w:t>Due dates</w:t>
      </w:r>
    </w:p>
    <w:tbl>
      <w:tblPr>
        <w:tblStyle w:val="TableGrid"/>
        <w:tblW w:w="0" w:type="auto"/>
        <w:tblLook w:val="04A0" w:firstRow="1" w:lastRow="0" w:firstColumn="1" w:lastColumn="0" w:noHBand="0" w:noVBand="1"/>
      </w:tblPr>
      <w:tblGrid>
        <w:gridCol w:w="3116"/>
        <w:gridCol w:w="3117"/>
        <w:gridCol w:w="3117"/>
      </w:tblGrid>
      <w:tr w:rsidR="008A6BC8" w:rsidRPr="008A6BC8" w14:paraId="6B7C849D" w14:textId="77777777" w:rsidTr="00760D00">
        <w:tc>
          <w:tcPr>
            <w:tcW w:w="3116" w:type="dxa"/>
          </w:tcPr>
          <w:p w14:paraId="4A4FC5F8" w14:textId="5DF112C5" w:rsidR="00760D00" w:rsidRPr="008A6BC8" w:rsidRDefault="00760D00" w:rsidP="00AB11D3">
            <w:pPr>
              <w:pStyle w:val="NormalWeb"/>
              <w:rPr>
                <w:b/>
                <w:color w:val="000000" w:themeColor="text1"/>
              </w:rPr>
            </w:pPr>
            <w:r w:rsidRPr="008A6BC8">
              <w:rPr>
                <w:b/>
                <w:color w:val="000000" w:themeColor="text1"/>
              </w:rPr>
              <w:t>Assignment</w:t>
            </w:r>
          </w:p>
        </w:tc>
        <w:tc>
          <w:tcPr>
            <w:tcW w:w="3117" w:type="dxa"/>
          </w:tcPr>
          <w:p w14:paraId="716A9707" w14:textId="6559C1CA" w:rsidR="00760D00" w:rsidRPr="008A6BC8" w:rsidRDefault="00760D00" w:rsidP="00AB11D3">
            <w:pPr>
              <w:pStyle w:val="NormalWeb"/>
              <w:rPr>
                <w:b/>
                <w:color w:val="000000" w:themeColor="text1"/>
              </w:rPr>
            </w:pPr>
            <w:r w:rsidRPr="008A6BC8">
              <w:rPr>
                <w:b/>
                <w:color w:val="000000" w:themeColor="text1"/>
              </w:rPr>
              <w:t>Date</w:t>
            </w:r>
          </w:p>
        </w:tc>
        <w:tc>
          <w:tcPr>
            <w:tcW w:w="3117" w:type="dxa"/>
          </w:tcPr>
          <w:p w14:paraId="2130E2E1" w14:textId="5C628CC0" w:rsidR="00760D00" w:rsidRPr="008A6BC8" w:rsidRDefault="008C4E04" w:rsidP="00AB11D3">
            <w:pPr>
              <w:pStyle w:val="NormalWeb"/>
              <w:rPr>
                <w:b/>
                <w:color w:val="000000" w:themeColor="text1"/>
              </w:rPr>
            </w:pPr>
            <w:r w:rsidRPr="008A6BC8">
              <w:rPr>
                <w:b/>
                <w:color w:val="000000" w:themeColor="text1"/>
              </w:rPr>
              <w:t>Where</w:t>
            </w:r>
            <w:r w:rsidR="00760D00" w:rsidRPr="008A6BC8">
              <w:rPr>
                <w:b/>
                <w:color w:val="000000" w:themeColor="text1"/>
              </w:rPr>
              <w:t xml:space="preserve"> to submit</w:t>
            </w:r>
          </w:p>
        </w:tc>
      </w:tr>
      <w:tr w:rsidR="008A6BC8" w:rsidRPr="008A6BC8" w14:paraId="0C7C4A6F" w14:textId="77777777" w:rsidTr="00760D00">
        <w:tc>
          <w:tcPr>
            <w:tcW w:w="3116" w:type="dxa"/>
          </w:tcPr>
          <w:p w14:paraId="22F861B0" w14:textId="2C308779" w:rsidR="00760D00" w:rsidRPr="008A6BC8" w:rsidRDefault="0068509E" w:rsidP="00AB11D3">
            <w:pPr>
              <w:pStyle w:val="NormalWeb"/>
              <w:rPr>
                <w:color w:val="000000" w:themeColor="text1"/>
              </w:rPr>
            </w:pPr>
            <w:r w:rsidRPr="008A6BC8">
              <w:rPr>
                <w:color w:val="000000" w:themeColor="text1"/>
              </w:rPr>
              <w:t xml:space="preserve">Stata/R </w:t>
            </w:r>
            <w:r w:rsidR="008C4E04" w:rsidRPr="008A6BC8">
              <w:rPr>
                <w:color w:val="000000" w:themeColor="text1"/>
              </w:rPr>
              <w:t>problem set</w:t>
            </w:r>
            <w:r w:rsidRPr="008A6BC8">
              <w:rPr>
                <w:color w:val="000000" w:themeColor="text1"/>
              </w:rPr>
              <w:t xml:space="preserve"> #1 </w:t>
            </w:r>
          </w:p>
        </w:tc>
        <w:tc>
          <w:tcPr>
            <w:tcW w:w="3117" w:type="dxa"/>
          </w:tcPr>
          <w:p w14:paraId="2DC87115" w14:textId="01CAA402" w:rsidR="00760D00" w:rsidRPr="008A6BC8" w:rsidRDefault="0068509E" w:rsidP="00AB11D3">
            <w:pPr>
              <w:pStyle w:val="NormalWeb"/>
              <w:rPr>
                <w:color w:val="000000" w:themeColor="text1"/>
              </w:rPr>
            </w:pPr>
            <w:r w:rsidRPr="008A6BC8">
              <w:rPr>
                <w:color w:val="000000" w:themeColor="text1"/>
              </w:rPr>
              <w:t>Feb 10</w:t>
            </w:r>
            <w:r w:rsidR="00532E3D" w:rsidRPr="00532E3D">
              <w:rPr>
                <w:color w:val="000000" w:themeColor="text1"/>
                <w:vertAlign w:val="superscript"/>
              </w:rPr>
              <w:t>th</w:t>
            </w:r>
            <w:r w:rsidR="00532E3D">
              <w:rPr>
                <w:color w:val="000000" w:themeColor="text1"/>
              </w:rPr>
              <w:t xml:space="preserve"> </w:t>
            </w:r>
          </w:p>
        </w:tc>
        <w:tc>
          <w:tcPr>
            <w:tcW w:w="3117" w:type="dxa"/>
          </w:tcPr>
          <w:p w14:paraId="7DA70BCA" w14:textId="658DF7FC" w:rsidR="00760D00" w:rsidRPr="00BB6F3E" w:rsidRDefault="00BB6F3E" w:rsidP="00AB11D3">
            <w:pPr>
              <w:pStyle w:val="NormalWeb"/>
              <w:rPr>
                <w:color w:val="000000" w:themeColor="text1"/>
              </w:rPr>
            </w:pPr>
            <w:r w:rsidRPr="00BB6F3E">
              <w:rPr>
                <w:color w:val="000000" w:themeColor="text1"/>
              </w:rPr>
              <w:t>canvas</w:t>
            </w:r>
          </w:p>
        </w:tc>
      </w:tr>
      <w:tr w:rsidR="008A6BC8" w:rsidRPr="008A6BC8" w14:paraId="476E9625" w14:textId="77777777" w:rsidTr="00760D00">
        <w:tc>
          <w:tcPr>
            <w:tcW w:w="3116" w:type="dxa"/>
          </w:tcPr>
          <w:p w14:paraId="17403628" w14:textId="63C59AFB" w:rsidR="0068509E" w:rsidRPr="008A6BC8" w:rsidRDefault="0068509E" w:rsidP="0068509E">
            <w:pPr>
              <w:pStyle w:val="NormalWeb"/>
              <w:rPr>
                <w:color w:val="000000" w:themeColor="text1"/>
              </w:rPr>
            </w:pPr>
            <w:r w:rsidRPr="008A6BC8">
              <w:rPr>
                <w:color w:val="000000" w:themeColor="text1"/>
              </w:rPr>
              <w:t xml:space="preserve">Stata/R </w:t>
            </w:r>
            <w:r w:rsidR="008C4E04" w:rsidRPr="008A6BC8">
              <w:rPr>
                <w:color w:val="000000" w:themeColor="text1"/>
              </w:rPr>
              <w:t xml:space="preserve">problem set </w:t>
            </w:r>
            <w:r w:rsidRPr="008A6BC8">
              <w:rPr>
                <w:color w:val="000000" w:themeColor="text1"/>
              </w:rPr>
              <w:t>#2</w:t>
            </w:r>
          </w:p>
        </w:tc>
        <w:tc>
          <w:tcPr>
            <w:tcW w:w="3117" w:type="dxa"/>
          </w:tcPr>
          <w:p w14:paraId="156A47FE" w14:textId="324DFAC3" w:rsidR="0068509E" w:rsidRPr="008A6BC8" w:rsidRDefault="0068509E" w:rsidP="0068509E">
            <w:pPr>
              <w:pStyle w:val="NormalWeb"/>
              <w:rPr>
                <w:color w:val="000000" w:themeColor="text1"/>
              </w:rPr>
            </w:pPr>
            <w:r w:rsidRPr="008A6BC8">
              <w:rPr>
                <w:color w:val="000000" w:themeColor="text1"/>
              </w:rPr>
              <w:t>Feb 24</w:t>
            </w:r>
            <w:r w:rsidR="00532E3D" w:rsidRPr="00532E3D">
              <w:rPr>
                <w:color w:val="000000" w:themeColor="text1"/>
                <w:vertAlign w:val="superscript"/>
              </w:rPr>
              <w:t>th</w:t>
            </w:r>
            <w:r w:rsidR="00532E3D">
              <w:rPr>
                <w:color w:val="000000" w:themeColor="text1"/>
              </w:rPr>
              <w:t xml:space="preserve"> </w:t>
            </w:r>
          </w:p>
        </w:tc>
        <w:tc>
          <w:tcPr>
            <w:tcW w:w="3117" w:type="dxa"/>
          </w:tcPr>
          <w:p w14:paraId="29589C3D" w14:textId="63D31F38" w:rsidR="0068509E" w:rsidRPr="00BB6F3E" w:rsidRDefault="00BB6F3E" w:rsidP="0068509E">
            <w:pPr>
              <w:pStyle w:val="NormalWeb"/>
              <w:rPr>
                <w:color w:val="000000" w:themeColor="text1"/>
              </w:rPr>
            </w:pPr>
            <w:r w:rsidRPr="00BB6F3E">
              <w:rPr>
                <w:color w:val="000000" w:themeColor="text1"/>
              </w:rPr>
              <w:t>canvas</w:t>
            </w:r>
          </w:p>
        </w:tc>
      </w:tr>
      <w:tr w:rsidR="00532E3D" w:rsidRPr="008A6BC8" w14:paraId="6B1738F3" w14:textId="77777777" w:rsidTr="00760D00">
        <w:tc>
          <w:tcPr>
            <w:tcW w:w="3116" w:type="dxa"/>
          </w:tcPr>
          <w:p w14:paraId="0FC8FC4B" w14:textId="3F96DC11" w:rsidR="00532E3D" w:rsidRPr="008A6BC8" w:rsidRDefault="00532E3D" w:rsidP="0068509E">
            <w:pPr>
              <w:pStyle w:val="NormalWeb"/>
              <w:rPr>
                <w:color w:val="000000" w:themeColor="text1"/>
              </w:rPr>
            </w:pPr>
            <w:r>
              <w:rPr>
                <w:color w:val="000000" w:themeColor="text1"/>
              </w:rPr>
              <w:t>Research questions</w:t>
            </w:r>
          </w:p>
        </w:tc>
        <w:tc>
          <w:tcPr>
            <w:tcW w:w="3117" w:type="dxa"/>
          </w:tcPr>
          <w:p w14:paraId="2C839167" w14:textId="42BFE7B9" w:rsidR="00532E3D" w:rsidRPr="008A6BC8" w:rsidRDefault="00532E3D" w:rsidP="0068509E">
            <w:pPr>
              <w:pStyle w:val="NormalWeb"/>
              <w:rPr>
                <w:color w:val="000000" w:themeColor="text1"/>
              </w:rPr>
            </w:pPr>
            <w:r>
              <w:rPr>
                <w:color w:val="000000" w:themeColor="text1"/>
              </w:rPr>
              <w:t xml:space="preserve">March </w:t>
            </w:r>
            <w:r w:rsidR="002B4A92">
              <w:rPr>
                <w:color w:val="000000" w:themeColor="text1"/>
              </w:rPr>
              <w:t>7</w:t>
            </w:r>
            <w:r w:rsidRPr="00532E3D">
              <w:rPr>
                <w:color w:val="000000" w:themeColor="text1"/>
                <w:vertAlign w:val="superscript"/>
              </w:rPr>
              <w:t>th</w:t>
            </w:r>
            <w:r>
              <w:rPr>
                <w:color w:val="000000" w:themeColor="text1"/>
              </w:rPr>
              <w:t xml:space="preserve"> </w:t>
            </w:r>
          </w:p>
        </w:tc>
        <w:tc>
          <w:tcPr>
            <w:tcW w:w="3117" w:type="dxa"/>
          </w:tcPr>
          <w:p w14:paraId="4E6DF32F" w14:textId="41159D42" w:rsidR="00532E3D" w:rsidRPr="00BB6F3E" w:rsidRDefault="00416174" w:rsidP="0068509E">
            <w:pPr>
              <w:pStyle w:val="NormalWeb"/>
              <w:rPr>
                <w:color w:val="000000" w:themeColor="text1"/>
              </w:rPr>
            </w:pPr>
            <w:r w:rsidRPr="00BB6F3E">
              <w:rPr>
                <w:color w:val="000000" w:themeColor="text1"/>
              </w:rPr>
              <w:t>In class</w:t>
            </w:r>
          </w:p>
        </w:tc>
      </w:tr>
      <w:tr w:rsidR="008A6BC8" w:rsidRPr="008A6BC8" w14:paraId="5B9427EA" w14:textId="77777777" w:rsidTr="00760D00">
        <w:tc>
          <w:tcPr>
            <w:tcW w:w="3116" w:type="dxa"/>
          </w:tcPr>
          <w:p w14:paraId="7882D5F1" w14:textId="1AE1A5F7" w:rsidR="0068509E" w:rsidRPr="008A6BC8" w:rsidRDefault="0068509E" w:rsidP="0068509E">
            <w:pPr>
              <w:pStyle w:val="NormalWeb"/>
              <w:rPr>
                <w:color w:val="000000" w:themeColor="text1"/>
              </w:rPr>
            </w:pPr>
            <w:r w:rsidRPr="008A6BC8">
              <w:rPr>
                <w:color w:val="000000" w:themeColor="text1"/>
              </w:rPr>
              <w:t xml:space="preserve">Stata/R </w:t>
            </w:r>
            <w:r w:rsidR="008C4E04" w:rsidRPr="008A6BC8">
              <w:rPr>
                <w:color w:val="000000" w:themeColor="text1"/>
              </w:rPr>
              <w:t xml:space="preserve">problem set </w:t>
            </w:r>
            <w:r w:rsidRPr="008A6BC8">
              <w:rPr>
                <w:color w:val="000000" w:themeColor="text1"/>
              </w:rPr>
              <w:t>#3</w:t>
            </w:r>
          </w:p>
        </w:tc>
        <w:tc>
          <w:tcPr>
            <w:tcW w:w="3117" w:type="dxa"/>
          </w:tcPr>
          <w:p w14:paraId="4E5669D9" w14:textId="35ECC3FB" w:rsidR="0068509E" w:rsidRPr="008A6BC8" w:rsidRDefault="0068509E" w:rsidP="0068509E">
            <w:pPr>
              <w:pStyle w:val="NormalWeb"/>
              <w:rPr>
                <w:color w:val="000000" w:themeColor="text1"/>
              </w:rPr>
            </w:pPr>
            <w:r w:rsidRPr="008A6BC8">
              <w:rPr>
                <w:color w:val="000000" w:themeColor="text1"/>
              </w:rPr>
              <w:t>March 10</w:t>
            </w:r>
            <w:r w:rsidR="00532E3D" w:rsidRPr="00532E3D">
              <w:rPr>
                <w:color w:val="000000" w:themeColor="text1"/>
                <w:vertAlign w:val="superscript"/>
              </w:rPr>
              <w:t>th</w:t>
            </w:r>
            <w:r w:rsidR="00532E3D">
              <w:rPr>
                <w:color w:val="000000" w:themeColor="text1"/>
              </w:rPr>
              <w:t xml:space="preserve"> </w:t>
            </w:r>
          </w:p>
        </w:tc>
        <w:tc>
          <w:tcPr>
            <w:tcW w:w="3117" w:type="dxa"/>
          </w:tcPr>
          <w:p w14:paraId="642787DD" w14:textId="1B537A7A" w:rsidR="0068509E" w:rsidRPr="00BB6F3E" w:rsidRDefault="00BB6F3E" w:rsidP="0068509E">
            <w:pPr>
              <w:pStyle w:val="NormalWeb"/>
              <w:rPr>
                <w:color w:val="000000" w:themeColor="text1"/>
              </w:rPr>
            </w:pPr>
            <w:r w:rsidRPr="00BB6F3E">
              <w:rPr>
                <w:color w:val="000000" w:themeColor="text1"/>
              </w:rPr>
              <w:t>canvas</w:t>
            </w:r>
          </w:p>
        </w:tc>
      </w:tr>
      <w:tr w:rsidR="008A6BC8" w:rsidRPr="008A6BC8" w14:paraId="1BE9CE14" w14:textId="77777777" w:rsidTr="00760D00">
        <w:tc>
          <w:tcPr>
            <w:tcW w:w="3116" w:type="dxa"/>
          </w:tcPr>
          <w:p w14:paraId="5DCC14CC" w14:textId="2A246C9C" w:rsidR="0068509E" w:rsidRPr="008A6BC8" w:rsidRDefault="0068509E" w:rsidP="0068509E">
            <w:pPr>
              <w:pStyle w:val="NormalWeb"/>
              <w:rPr>
                <w:color w:val="000000" w:themeColor="text1"/>
              </w:rPr>
            </w:pPr>
            <w:r w:rsidRPr="008A6BC8">
              <w:rPr>
                <w:color w:val="000000" w:themeColor="text1"/>
              </w:rPr>
              <w:t xml:space="preserve">Stata/R </w:t>
            </w:r>
            <w:r w:rsidR="008C4E04" w:rsidRPr="008A6BC8">
              <w:rPr>
                <w:color w:val="000000" w:themeColor="text1"/>
              </w:rPr>
              <w:t xml:space="preserve">problem set </w:t>
            </w:r>
            <w:r w:rsidRPr="008A6BC8">
              <w:rPr>
                <w:color w:val="000000" w:themeColor="text1"/>
              </w:rPr>
              <w:t xml:space="preserve">#4 </w:t>
            </w:r>
          </w:p>
        </w:tc>
        <w:tc>
          <w:tcPr>
            <w:tcW w:w="3117" w:type="dxa"/>
          </w:tcPr>
          <w:p w14:paraId="7946B950" w14:textId="79712E78" w:rsidR="0068509E" w:rsidRPr="008A6BC8" w:rsidRDefault="00AC5999" w:rsidP="0068509E">
            <w:pPr>
              <w:pStyle w:val="NormalWeb"/>
              <w:rPr>
                <w:color w:val="000000" w:themeColor="text1"/>
              </w:rPr>
            </w:pPr>
            <w:r w:rsidRPr="008A6BC8">
              <w:rPr>
                <w:color w:val="000000" w:themeColor="text1"/>
              </w:rPr>
              <w:t>March 24</w:t>
            </w:r>
            <w:r w:rsidR="00532E3D" w:rsidRPr="00532E3D">
              <w:rPr>
                <w:color w:val="000000" w:themeColor="text1"/>
                <w:vertAlign w:val="superscript"/>
              </w:rPr>
              <w:t>th</w:t>
            </w:r>
            <w:r w:rsidR="00532E3D">
              <w:rPr>
                <w:color w:val="000000" w:themeColor="text1"/>
              </w:rPr>
              <w:t xml:space="preserve"> </w:t>
            </w:r>
          </w:p>
        </w:tc>
        <w:tc>
          <w:tcPr>
            <w:tcW w:w="3117" w:type="dxa"/>
          </w:tcPr>
          <w:p w14:paraId="29401EC9" w14:textId="341511D3" w:rsidR="0068509E" w:rsidRPr="00BB6F3E" w:rsidRDefault="00BB6F3E" w:rsidP="0068509E">
            <w:pPr>
              <w:pStyle w:val="NormalWeb"/>
              <w:rPr>
                <w:color w:val="000000" w:themeColor="text1"/>
              </w:rPr>
            </w:pPr>
            <w:r w:rsidRPr="00BB6F3E">
              <w:rPr>
                <w:color w:val="000000" w:themeColor="text1"/>
              </w:rPr>
              <w:t>canvas</w:t>
            </w:r>
          </w:p>
        </w:tc>
      </w:tr>
      <w:tr w:rsidR="00373FA2" w:rsidRPr="008A6BC8" w14:paraId="18E5CB4D" w14:textId="77777777" w:rsidTr="00760D00">
        <w:tc>
          <w:tcPr>
            <w:tcW w:w="3116" w:type="dxa"/>
          </w:tcPr>
          <w:p w14:paraId="6597A17A" w14:textId="29C1C2C4" w:rsidR="00373FA2" w:rsidRPr="008A6BC8" w:rsidRDefault="00373FA2" w:rsidP="00373FA2">
            <w:pPr>
              <w:pStyle w:val="NormalWeb"/>
              <w:rPr>
                <w:color w:val="000000" w:themeColor="text1"/>
              </w:rPr>
            </w:pPr>
            <w:r>
              <w:rPr>
                <w:color w:val="000000" w:themeColor="text1"/>
              </w:rPr>
              <w:t>Literature Review</w:t>
            </w:r>
          </w:p>
        </w:tc>
        <w:tc>
          <w:tcPr>
            <w:tcW w:w="3117" w:type="dxa"/>
          </w:tcPr>
          <w:p w14:paraId="051ABBC9" w14:textId="4E314175" w:rsidR="00373FA2" w:rsidRPr="008A6BC8" w:rsidRDefault="00373FA2" w:rsidP="00373FA2">
            <w:pPr>
              <w:pStyle w:val="NormalWeb"/>
              <w:rPr>
                <w:color w:val="000000" w:themeColor="text1"/>
              </w:rPr>
            </w:pPr>
            <w:r>
              <w:rPr>
                <w:color w:val="000000" w:themeColor="text1"/>
              </w:rPr>
              <w:t>April 4</w:t>
            </w:r>
            <w:r w:rsidRPr="002B4A92">
              <w:rPr>
                <w:color w:val="000000" w:themeColor="text1"/>
                <w:vertAlign w:val="superscript"/>
              </w:rPr>
              <w:t>th</w:t>
            </w:r>
            <w:r>
              <w:rPr>
                <w:color w:val="000000" w:themeColor="text1"/>
              </w:rPr>
              <w:t xml:space="preserve"> </w:t>
            </w:r>
          </w:p>
        </w:tc>
        <w:tc>
          <w:tcPr>
            <w:tcW w:w="3117" w:type="dxa"/>
          </w:tcPr>
          <w:p w14:paraId="6DA2C829" w14:textId="37AF0C46" w:rsidR="00373FA2" w:rsidRPr="00BB6F3E" w:rsidRDefault="00373FA2" w:rsidP="00373FA2">
            <w:pPr>
              <w:pStyle w:val="NormalWeb"/>
              <w:rPr>
                <w:color w:val="000000" w:themeColor="text1"/>
              </w:rPr>
            </w:pPr>
            <w:r w:rsidRPr="00BB6F3E">
              <w:rPr>
                <w:color w:val="000000" w:themeColor="text1"/>
              </w:rPr>
              <w:t>In class</w:t>
            </w:r>
          </w:p>
        </w:tc>
      </w:tr>
      <w:tr w:rsidR="00373FA2" w:rsidRPr="008A6BC8" w14:paraId="64B999DF" w14:textId="77777777" w:rsidTr="00760D00">
        <w:tc>
          <w:tcPr>
            <w:tcW w:w="3116" w:type="dxa"/>
          </w:tcPr>
          <w:p w14:paraId="5CB289BE" w14:textId="3E96AE8C" w:rsidR="00373FA2" w:rsidRPr="008A6BC8" w:rsidRDefault="00373FA2" w:rsidP="00373FA2">
            <w:pPr>
              <w:pStyle w:val="NormalWeb"/>
              <w:rPr>
                <w:color w:val="000000" w:themeColor="text1"/>
              </w:rPr>
            </w:pPr>
            <w:r>
              <w:rPr>
                <w:color w:val="000000" w:themeColor="text1"/>
              </w:rPr>
              <w:t>Experimental Design</w:t>
            </w:r>
            <w:r w:rsidR="00DF1AC1">
              <w:rPr>
                <w:color w:val="000000" w:themeColor="text1"/>
              </w:rPr>
              <w:t xml:space="preserve"> &amp; Pre-registration Plan</w:t>
            </w:r>
          </w:p>
        </w:tc>
        <w:tc>
          <w:tcPr>
            <w:tcW w:w="3117" w:type="dxa"/>
          </w:tcPr>
          <w:p w14:paraId="485B30E3" w14:textId="04D20148" w:rsidR="00373FA2" w:rsidRPr="008A6BC8" w:rsidRDefault="00373FA2" w:rsidP="00373FA2">
            <w:pPr>
              <w:pStyle w:val="NormalWeb"/>
              <w:rPr>
                <w:color w:val="000000" w:themeColor="text1"/>
              </w:rPr>
            </w:pPr>
            <w:r>
              <w:rPr>
                <w:color w:val="000000" w:themeColor="text1"/>
              </w:rPr>
              <w:t>April 18</w:t>
            </w:r>
            <w:r w:rsidRPr="00416174">
              <w:rPr>
                <w:color w:val="000000" w:themeColor="text1"/>
                <w:vertAlign w:val="superscript"/>
              </w:rPr>
              <w:t>th</w:t>
            </w:r>
            <w:r>
              <w:rPr>
                <w:color w:val="000000" w:themeColor="text1"/>
              </w:rPr>
              <w:t xml:space="preserve"> </w:t>
            </w:r>
          </w:p>
        </w:tc>
        <w:tc>
          <w:tcPr>
            <w:tcW w:w="3117" w:type="dxa"/>
          </w:tcPr>
          <w:p w14:paraId="6D6F5FC2" w14:textId="0AEC33BF" w:rsidR="00373FA2" w:rsidRPr="00BB6F3E" w:rsidRDefault="00373FA2" w:rsidP="00373FA2">
            <w:pPr>
              <w:pStyle w:val="NormalWeb"/>
              <w:rPr>
                <w:color w:val="000000" w:themeColor="text1"/>
              </w:rPr>
            </w:pPr>
            <w:r w:rsidRPr="00BB6F3E">
              <w:rPr>
                <w:color w:val="000000" w:themeColor="text1"/>
              </w:rPr>
              <w:t>In class</w:t>
            </w:r>
          </w:p>
        </w:tc>
      </w:tr>
      <w:tr w:rsidR="00373FA2" w:rsidRPr="008A6BC8" w14:paraId="42B3C903" w14:textId="77777777" w:rsidTr="00760D00">
        <w:tc>
          <w:tcPr>
            <w:tcW w:w="3116" w:type="dxa"/>
          </w:tcPr>
          <w:p w14:paraId="3AE98D72" w14:textId="51761142" w:rsidR="00373FA2" w:rsidRPr="008A6BC8" w:rsidRDefault="00373FA2" w:rsidP="00373FA2">
            <w:pPr>
              <w:pStyle w:val="NormalWeb"/>
              <w:rPr>
                <w:color w:val="000000" w:themeColor="text1"/>
              </w:rPr>
            </w:pPr>
            <w:r>
              <w:rPr>
                <w:color w:val="000000" w:themeColor="text1"/>
              </w:rPr>
              <w:t>Class Presentations</w:t>
            </w:r>
          </w:p>
        </w:tc>
        <w:tc>
          <w:tcPr>
            <w:tcW w:w="3117" w:type="dxa"/>
          </w:tcPr>
          <w:p w14:paraId="2CE41E97" w14:textId="4276D8AD" w:rsidR="00373FA2" w:rsidRPr="008A6BC8" w:rsidRDefault="00373FA2" w:rsidP="00373FA2">
            <w:pPr>
              <w:pStyle w:val="NormalWeb"/>
              <w:rPr>
                <w:color w:val="000000" w:themeColor="text1"/>
              </w:rPr>
            </w:pPr>
            <w:r>
              <w:rPr>
                <w:color w:val="000000" w:themeColor="text1"/>
              </w:rPr>
              <w:t>April 20</w:t>
            </w:r>
            <w:r w:rsidRPr="00416174">
              <w:rPr>
                <w:color w:val="000000" w:themeColor="text1"/>
                <w:vertAlign w:val="superscript"/>
              </w:rPr>
              <w:t>th</w:t>
            </w:r>
            <w:r>
              <w:rPr>
                <w:color w:val="000000" w:themeColor="text1"/>
              </w:rPr>
              <w:t xml:space="preserve"> &amp; 24</w:t>
            </w:r>
            <w:r w:rsidRPr="00416174">
              <w:rPr>
                <w:color w:val="000000" w:themeColor="text1"/>
                <w:vertAlign w:val="superscript"/>
              </w:rPr>
              <w:t>th</w:t>
            </w:r>
          </w:p>
        </w:tc>
        <w:tc>
          <w:tcPr>
            <w:tcW w:w="3117" w:type="dxa"/>
          </w:tcPr>
          <w:p w14:paraId="467647F8" w14:textId="4A068F17" w:rsidR="00373FA2" w:rsidRPr="00BB6F3E" w:rsidRDefault="00373FA2" w:rsidP="00373FA2">
            <w:pPr>
              <w:pStyle w:val="NormalWeb"/>
              <w:rPr>
                <w:color w:val="000000" w:themeColor="text1"/>
              </w:rPr>
            </w:pPr>
            <w:r w:rsidRPr="00BB6F3E">
              <w:rPr>
                <w:color w:val="000000" w:themeColor="text1"/>
              </w:rPr>
              <w:t>In class</w:t>
            </w:r>
          </w:p>
        </w:tc>
      </w:tr>
      <w:tr w:rsidR="00373FA2" w:rsidRPr="008A6BC8" w14:paraId="3A257CA8" w14:textId="77777777" w:rsidTr="00760D00">
        <w:tc>
          <w:tcPr>
            <w:tcW w:w="3116" w:type="dxa"/>
          </w:tcPr>
          <w:p w14:paraId="6575251C" w14:textId="01E84E53" w:rsidR="00373FA2" w:rsidRPr="008A6BC8" w:rsidRDefault="00373FA2" w:rsidP="00373FA2">
            <w:pPr>
              <w:pStyle w:val="NormalWeb"/>
              <w:rPr>
                <w:color w:val="000000" w:themeColor="text1"/>
              </w:rPr>
            </w:pPr>
            <w:r w:rsidRPr="008A6BC8">
              <w:rPr>
                <w:color w:val="000000" w:themeColor="text1"/>
              </w:rPr>
              <w:t>Final research project</w:t>
            </w:r>
          </w:p>
        </w:tc>
        <w:tc>
          <w:tcPr>
            <w:tcW w:w="3117" w:type="dxa"/>
          </w:tcPr>
          <w:p w14:paraId="5A1D85A0" w14:textId="6A5CB748" w:rsidR="00373FA2" w:rsidRPr="008A6BC8" w:rsidRDefault="00373FA2" w:rsidP="00373FA2">
            <w:pPr>
              <w:pStyle w:val="NormalWeb"/>
              <w:rPr>
                <w:color w:val="000000" w:themeColor="text1"/>
              </w:rPr>
            </w:pPr>
            <w:r w:rsidRPr="008A6BC8">
              <w:rPr>
                <w:color w:val="000000" w:themeColor="text1"/>
              </w:rPr>
              <w:t>May 3</w:t>
            </w:r>
            <w:r w:rsidRPr="008A6BC8">
              <w:rPr>
                <w:color w:val="000000" w:themeColor="text1"/>
                <w:vertAlign w:val="superscript"/>
              </w:rPr>
              <w:t xml:space="preserve">rd </w:t>
            </w:r>
            <w:r w:rsidRPr="008A6BC8">
              <w:rPr>
                <w:color w:val="000000" w:themeColor="text1"/>
              </w:rPr>
              <w:t>(5pm)</w:t>
            </w:r>
          </w:p>
        </w:tc>
        <w:tc>
          <w:tcPr>
            <w:tcW w:w="3117" w:type="dxa"/>
          </w:tcPr>
          <w:p w14:paraId="399C3EE4" w14:textId="5C69BED5" w:rsidR="00373FA2" w:rsidRPr="00BB6F3E" w:rsidRDefault="00373FA2" w:rsidP="00373FA2">
            <w:pPr>
              <w:pStyle w:val="NormalWeb"/>
              <w:keepNext/>
              <w:rPr>
                <w:color w:val="000000" w:themeColor="text1"/>
              </w:rPr>
            </w:pPr>
            <w:r w:rsidRPr="00BB6F3E">
              <w:rPr>
                <w:color w:val="000000" w:themeColor="text1"/>
              </w:rPr>
              <w:t>Mailbox</w:t>
            </w:r>
          </w:p>
        </w:tc>
      </w:tr>
    </w:tbl>
    <w:p w14:paraId="0C7F87D9" w14:textId="30DDDEAB" w:rsidR="00E13F52" w:rsidRPr="008C2776" w:rsidRDefault="00E13F52" w:rsidP="007B4CB7">
      <w:pPr>
        <w:pStyle w:val="Caption"/>
        <w:rPr>
          <w:color w:val="000000" w:themeColor="text1"/>
          <w:sz w:val="24"/>
          <w:szCs w:val="24"/>
        </w:rPr>
      </w:pPr>
      <w:r>
        <w:rPr>
          <w:i w:val="0"/>
          <w:color w:val="000000" w:themeColor="text1"/>
          <w:sz w:val="24"/>
          <w:szCs w:val="24"/>
        </w:rPr>
        <w:t>*</w:t>
      </w:r>
      <w:r w:rsidR="000B6FC2" w:rsidRPr="008A6BC8">
        <w:rPr>
          <w:i w:val="0"/>
          <w:color w:val="000000" w:themeColor="text1"/>
          <w:sz w:val="24"/>
          <w:szCs w:val="24"/>
        </w:rPr>
        <w:t xml:space="preserve">Note that you will also be required to </w:t>
      </w:r>
      <w:r w:rsidR="007B4CB7">
        <w:rPr>
          <w:i w:val="0"/>
          <w:color w:val="000000" w:themeColor="text1"/>
          <w:sz w:val="24"/>
          <w:szCs w:val="24"/>
        </w:rPr>
        <w:t xml:space="preserve">(1) </w:t>
      </w:r>
      <w:r w:rsidR="000B6FC2" w:rsidRPr="008A6BC8">
        <w:rPr>
          <w:i w:val="0"/>
          <w:color w:val="000000" w:themeColor="text1"/>
          <w:sz w:val="24"/>
          <w:szCs w:val="24"/>
        </w:rPr>
        <w:t>submit a short response paper each Monday evening at 11:59pm</w:t>
      </w:r>
      <w:r w:rsidR="007B4CB7">
        <w:rPr>
          <w:i w:val="0"/>
          <w:color w:val="000000" w:themeColor="text1"/>
          <w:sz w:val="24"/>
          <w:szCs w:val="24"/>
        </w:rPr>
        <w:t xml:space="preserve"> &amp; (2)</w:t>
      </w:r>
      <w:r w:rsidRPr="007B4CB7">
        <w:rPr>
          <w:i w:val="0"/>
          <w:color w:val="000000" w:themeColor="text1"/>
          <w:sz w:val="24"/>
          <w:szCs w:val="24"/>
        </w:rPr>
        <w:t xml:space="preserve"> choose your own due dates for the referee assignments </w:t>
      </w:r>
      <w:hyperlink r:id="rId12" w:history="1">
        <w:r w:rsidR="008C2776" w:rsidRPr="008C2776">
          <w:rPr>
            <w:rStyle w:val="Hyperlink"/>
            <w:i w:val="0"/>
            <w:sz w:val="24"/>
            <w:szCs w:val="24"/>
          </w:rPr>
          <w:t>here</w:t>
        </w:r>
      </w:hyperlink>
      <w:r w:rsidR="008C2776" w:rsidRPr="008C2776">
        <w:rPr>
          <w:i w:val="0"/>
          <w:color w:val="000000" w:themeColor="text1"/>
          <w:sz w:val="24"/>
          <w:szCs w:val="24"/>
        </w:rPr>
        <w:t>.</w:t>
      </w:r>
    </w:p>
    <w:p w14:paraId="6253CA14" w14:textId="77777777" w:rsidR="003D49E8" w:rsidRPr="008A6BC8" w:rsidRDefault="003D49E8" w:rsidP="003D49E8">
      <w:pPr>
        <w:pStyle w:val="NormalWeb"/>
        <w:rPr>
          <w:color w:val="000000" w:themeColor="text1"/>
        </w:rPr>
      </w:pPr>
      <w:r w:rsidRPr="008A6BC8">
        <w:rPr>
          <w:b/>
          <w:bCs/>
          <w:color w:val="000000" w:themeColor="text1"/>
        </w:rPr>
        <w:t xml:space="preserve">Course schedule and reading list </w:t>
      </w:r>
    </w:p>
    <w:p w14:paraId="144F9A4E" w14:textId="0FC084F6" w:rsidR="003D49E8" w:rsidRPr="008A6BC8" w:rsidRDefault="003D49E8" w:rsidP="003D49E8">
      <w:pPr>
        <w:pStyle w:val="NormalWeb"/>
        <w:rPr>
          <w:color w:val="000000" w:themeColor="text1"/>
        </w:rPr>
      </w:pPr>
      <w:r w:rsidRPr="008A6BC8">
        <w:rPr>
          <w:color w:val="000000" w:themeColor="text1"/>
        </w:rPr>
        <w:t>All course readings are either freely available online or available to Harvard affiliates via Google Scholar or Hollis. If you have trouble accessing any readings, please email me. Please note that the reading list may change slightly as the semester progresses. I will make an announcement any time there is a change. Consult the syllabus on the course site for the most recent version.</w:t>
      </w:r>
      <w:r w:rsidR="00600E20">
        <w:rPr>
          <w:color w:val="000000" w:themeColor="text1"/>
        </w:rPr>
        <w:t xml:space="preserve"> </w:t>
      </w:r>
      <w:r w:rsidRPr="008A6BC8">
        <w:rPr>
          <w:color w:val="000000" w:themeColor="text1"/>
        </w:rPr>
        <w:t xml:space="preserve">Included in this reading list are excerpts from </w:t>
      </w:r>
      <w:r w:rsidRPr="008A6BC8">
        <w:rPr>
          <w:i/>
          <w:iCs/>
          <w:color w:val="000000" w:themeColor="text1"/>
        </w:rPr>
        <w:t>Writing Economics</w:t>
      </w:r>
      <w:r w:rsidRPr="008A6BC8">
        <w:rPr>
          <w:color w:val="000000" w:themeColor="text1"/>
        </w:rPr>
        <w:t>, a guide published by the Harvard Economics department.</w:t>
      </w:r>
    </w:p>
    <w:p w14:paraId="4CDF61A6" w14:textId="561727D4" w:rsidR="003D49E8" w:rsidRPr="008A6BC8" w:rsidRDefault="003D49E8" w:rsidP="003D49E8">
      <w:pPr>
        <w:pStyle w:val="NormalWeb"/>
        <w:rPr>
          <w:color w:val="000000" w:themeColor="text1"/>
        </w:rPr>
      </w:pPr>
      <w:r w:rsidRPr="008A6BC8">
        <w:rPr>
          <w:color w:val="000000" w:themeColor="text1"/>
        </w:rPr>
        <w:t>Readings marked</w:t>
      </w:r>
      <w:r w:rsidR="00235AD4" w:rsidRPr="008A6BC8">
        <w:rPr>
          <w:color w:val="000000" w:themeColor="text1"/>
        </w:rPr>
        <w:t xml:space="preserve"> with an asterisk (*) are the primary reading for that class and the one which the presenter for that class should focus on and write the referee report </w:t>
      </w:r>
      <w:r w:rsidR="008F42DB">
        <w:rPr>
          <w:color w:val="000000" w:themeColor="text1"/>
        </w:rPr>
        <w:t>regarding</w:t>
      </w:r>
      <w:r w:rsidR="00235AD4" w:rsidRPr="008A6BC8">
        <w:rPr>
          <w:color w:val="000000" w:themeColor="text1"/>
        </w:rPr>
        <w:t>.</w:t>
      </w:r>
      <w:r w:rsidRPr="008A6BC8">
        <w:rPr>
          <w:color w:val="000000" w:themeColor="text1"/>
        </w:rPr>
        <w:t xml:space="preserve"> </w:t>
      </w:r>
      <w:r w:rsidR="00235AD4" w:rsidRPr="008A6BC8">
        <w:rPr>
          <w:color w:val="000000" w:themeColor="text1"/>
        </w:rPr>
        <w:t>Any</w:t>
      </w:r>
      <w:r w:rsidRPr="008A6BC8">
        <w:rPr>
          <w:color w:val="000000" w:themeColor="text1"/>
        </w:rPr>
        <w:t xml:space="preserve"> popular press/news articles are meant to provide motivation or context for the academic papers listed, and to provide you with a sense of how empirical work is often interpreted by the </w:t>
      </w:r>
      <w:r w:rsidR="00235AD4" w:rsidRPr="008A6BC8">
        <w:rPr>
          <w:color w:val="000000" w:themeColor="text1"/>
        </w:rPr>
        <w:t>media</w:t>
      </w:r>
      <w:r w:rsidRPr="008A6BC8">
        <w:rPr>
          <w:color w:val="000000" w:themeColor="text1"/>
        </w:rPr>
        <w:t xml:space="preserve">. Reading responses and class discussions will center on the required academic papers. Readings marked </w:t>
      </w:r>
      <w:r w:rsidRPr="008A6BC8">
        <w:rPr>
          <w:i/>
          <w:iCs/>
          <w:color w:val="000000" w:themeColor="text1"/>
        </w:rPr>
        <w:t xml:space="preserve">optional </w:t>
      </w:r>
      <w:r w:rsidRPr="008A6BC8">
        <w:rPr>
          <w:color w:val="000000" w:themeColor="text1"/>
        </w:rPr>
        <w:t xml:space="preserve">are indeed optional, and reading them may provide further enrichment for students particularly interested in a certain topic. </w:t>
      </w:r>
      <w:r w:rsidR="004D0967" w:rsidRPr="008A6BC8">
        <w:rPr>
          <w:color w:val="000000" w:themeColor="text1"/>
        </w:rPr>
        <w:t>If you would like further resources on a given topic, please come to office hours or reach out to me.</w:t>
      </w:r>
    </w:p>
    <w:p w14:paraId="0740E69C" w14:textId="11B25E4B" w:rsidR="003D49E8" w:rsidRDefault="00EB0BAC" w:rsidP="00EB0BAC">
      <w:pPr>
        <w:pStyle w:val="NormalWeb"/>
        <w:rPr>
          <w:b/>
          <w:bCs/>
          <w:color w:val="000000" w:themeColor="text1"/>
        </w:rPr>
      </w:pPr>
      <w:r w:rsidRPr="008A6BC8">
        <w:rPr>
          <w:b/>
          <w:bCs/>
          <w:color w:val="000000" w:themeColor="text1"/>
        </w:rPr>
        <w:t>Part I – Information Exposure</w:t>
      </w:r>
    </w:p>
    <w:p w14:paraId="5DA071C9" w14:textId="59F87311" w:rsidR="003D49E8" w:rsidRDefault="003D49E8" w:rsidP="003D49E8">
      <w:pPr>
        <w:pStyle w:val="NormalWeb"/>
        <w:rPr>
          <w:b/>
          <w:bCs/>
          <w:color w:val="000000" w:themeColor="text1"/>
        </w:rPr>
      </w:pPr>
      <w:r w:rsidRPr="008A6BC8">
        <w:rPr>
          <w:b/>
          <w:bCs/>
          <w:color w:val="000000" w:themeColor="text1"/>
        </w:rPr>
        <w:t>Session 1 (</w:t>
      </w:r>
      <w:r w:rsidR="00AB6600" w:rsidRPr="008A6BC8">
        <w:rPr>
          <w:b/>
          <w:bCs/>
          <w:color w:val="000000" w:themeColor="text1"/>
        </w:rPr>
        <w:t>Jan 2</w:t>
      </w:r>
      <w:r w:rsidR="00623A08">
        <w:rPr>
          <w:b/>
          <w:bCs/>
          <w:color w:val="000000" w:themeColor="text1"/>
        </w:rPr>
        <w:t>4</w:t>
      </w:r>
      <w:r w:rsidR="00623A08" w:rsidRPr="00623A08">
        <w:rPr>
          <w:b/>
          <w:bCs/>
          <w:color w:val="000000" w:themeColor="text1"/>
          <w:vertAlign w:val="superscript"/>
        </w:rPr>
        <w:t>th</w:t>
      </w:r>
      <w:r w:rsidRPr="008A6BC8">
        <w:rPr>
          <w:b/>
          <w:bCs/>
          <w:color w:val="000000" w:themeColor="text1"/>
        </w:rPr>
        <w:t xml:space="preserve">): </w:t>
      </w:r>
      <w:r w:rsidR="0010170E" w:rsidRPr="008A6BC8">
        <w:rPr>
          <w:b/>
          <w:bCs/>
          <w:color w:val="000000" w:themeColor="text1"/>
        </w:rPr>
        <w:t>Intro</w:t>
      </w:r>
      <w:r w:rsidR="00EB0BAC" w:rsidRPr="008A6BC8">
        <w:rPr>
          <w:b/>
          <w:bCs/>
          <w:color w:val="000000" w:themeColor="text1"/>
        </w:rPr>
        <w:t>duction</w:t>
      </w:r>
    </w:p>
    <w:p w14:paraId="5CE3708B" w14:textId="26CAFD0C" w:rsidR="00AB6600" w:rsidRPr="008A6BC8" w:rsidRDefault="00AB6600" w:rsidP="00AB6600">
      <w:pPr>
        <w:pStyle w:val="NormalWeb"/>
        <w:rPr>
          <w:b/>
          <w:bCs/>
          <w:color w:val="000000" w:themeColor="text1"/>
        </w:rPr>
      </w:pPr>
      <w:r w:rsidRPr="008A6BC8">
        <w:rPr>
          <w:b/>
          <w:bCs/>
          <w:color w:val="000000" w:themeColor="text1"/>
        </w:rPr>
        <w:t xml:space="preserve">Session 2 (Jan </w:t>
      </w:r>
      <w:r w:rsidR="00623A08">
        <w:rPr>
          <w:b/>
          <w:bCs/>
          <w:color w:val="000000" w:themeColor="text1"/>
        </w:rPr>
        <w:t>26</w:t>
      </w:r>
      <w:r w:rsidR="00623A08" w:rsidRPr="00623A08">
        <w:rPr>
          <w:b/>
          <w:bCs/>
          <w:color w:val="000000" w:themeColor="text1"/>
          <w:vertAlign w:val="superscript"/>
        </w:rPr>
        <w:t>th</w:t>
      </w:r>
      <w:r w:rsidRPr="008A6BC8">
        <w:rPr>
          <w:b/>
          <w:bCs/>
          <w:color w:val="000000" w:themeColor="text1"/>
        </w:rPr>
        <w:t xml:space="preserve">): </w:t>
      </w:r>
      <w:r w:rsidR="00235AD4" w:rsidRPr="008A6BC8">
        <w:rPr>
          <w:b/>
          <w:bCs/>
          <w:color w:val="000000" w:themeColor="text1"/>
        </w:rPr>
        <w:t>Personal h</w:t>
      </w:r>
      <w:r w:rsidR="004C6F16" w:rsidRPr="008A6BC8">
        <w:rPr>
          <w:b/>
          <w:bCs/>
          <w:color w:val="000000" w:themeColor="text1"/>
        </w:rPr>
        <w:t xml:space="preserve">ealth </w:t>
      </w:r>
    </w:p>
    <w:p w14:paraId="28E33DE1" w14:textId="2E21D003" w:rsidR="00235AD4" w:rsidRPr="008A6BC8" w:rsidRDefault="00E8025C" w:rsidP="00E8025C">
      <w:pPr>
        <w:rPr>
          <w:color w:val="000000" w:themeColor="text1"/>
        </w:rPr>
      </w:pPr>
      <w:r w:rsidRPr="008A6BC8">
        <w:rPr>
          <w:color w:val="000000" w:themeColor="text1"/>
        </w:rPr>
        <w:lastRenderedPageBreak/>
        <w:t>*</w:t>
      </w:r>
      <w:r w:rsidR="00235AD4" w:rsidRPr="008A6BC8">
        <w:rPr>
          <w:color w:val="000000" w:themeColor="text1"/>
        </w:rPr>
        <w:t xml:space="preserve">Oster, Emily, Ira </w:t>
      </w:r>
      <w:proofErr w:type="spellStart"/>
      <w:r w:rsidR="00235AD4" w:rsidRPr="008A6BC8">
        <w:rPr>
          <w:color w:val="000000" w:themeColor="text1"/>
        </w:rPr>
        <w:t>Shoulson</w:t>
      </w:r>
      <w:proofErr w:type="spellEnd"/>
      <w:r w:rsidR="00235AD4" w:rsidRPr="008A6BC8">
        <w:rPr>
          <w:color w:val="000000" w:themeColor="text1"/>
        </w:rPr>
        <w:t xml:space="preserve">, and E. Ray Dorsey. 2013. “Optimal Expectations and Limited Medical Testing: Evidence from Huntington Disease.” </w:t>
      </w:r>
      <w:r w:rsidR="00235AD4" w:rsidRPr="008A6BC8">
        <w:rPr>
          <w:i/>
          <w:iCs/>
          <w:color w:val="000000" w:themeColor="text1"/>
        </w:rPr>
        <w:t xml:space="preserve">American Economic Review </w:t>
      </w:r>
      <w:r w:rsidR="00235AD4" w:rsidRPr="008A6BC8">
        <w:rPr>
          <w:color w:val="000000" w:themeColor="text1"/>
        </w:rPr>
        <w:t xml:space="preserve">103 (2): 804–30. </w:t>
      </w:r>
    </w:p>
    <w:p w14:paraId="16D1019E" w14:textId="768A0CD0" w:rsidR="00235AD4" w:rsidRPr="008A6BC8" w:rsidRDefault="00235AD4" w:rsidP="00235AD4">
      <w:pPr>
        <w:rPr>
          <w:color w:val="000000" w:themeColor="text1"/>
        </w:rPr>
      </w:pPr>
    </w:p>
    <w:p w14:paraId="291A90AF" w14:textId="13E1D27F" w:rsidR="00646209" w:rsidRPr="008A6BC8" w:rsidRDefault="00646209" w:rsidP="00235AD4">
      <w:pPr>
        <w:rPr>
          <w:color w:val="000000" w:themeColor="text1"/>
          <w:shd w:val="clear" w:color="auto" w:fill="FFFFFF"/>
        </w:rPr>
      </w:pPr>
      <w:r w:rsidRPr="008A6BC8">
        <w:rPr>
          <w:color w:val="000000" w:themeColor="text1"/>
          <w:shd w:val="clear" w:color="auto" w:fill="FFFFFF"/>
        </w:rPr>
        <w:t>Thornton, Rebecca L. 2008. “The Demand for, and Impact of, Learning HIV Status.” American Economic Review 98 (5): 1829–63.</w:t>
      </w:r>
    </w:p>
    <w:p w14:paraId="59551E7D" w14:textId="77777777" w:rsidR="00646209" w:rsidRPr="008A6BC8" w:rsidRDefault="00646209" w:rsidP="00235AD4">
      <w:pPr>
        <w:rPr>
          <w:color w:val="000000" w:themeColor="text1"/>
        </w:rPr>
      </w:pPr>
    </w:p>
    <w:p w14:paraId="672772B0" w14:textId="3B728ADB" w:rsidR="00E32CDC" w:rsidRDefault="00235AD4" w:rsidP="00437B03">
      <w:pPr>
        <w:rPr>
          <w:color w:val="000000" w:themeColor="text1"/>
          <w:shd w:val="clear" w:color="auto" w:fill="FFFFFF"/>
        </w:rPr>
      </w:pPr>
      <w:r w:rsidRPr="008A6BC8">
        <w:rPr>
          <w:i/>
          <w:color w:val="000000" w:themeColor="text1"/>
        </w:rPr>
        <w:t xml:space="preserve">Optional: </w:t>
      </w:r>
      <w:r w:rsidR="00437B03" w:rsidRPr="008A6BC8">
        <w:rPr>
          <w:color w:val="000000" w:themeColor="text1"/>
          <w:shd w:val="clear" w:color="auto" w:fill="FFFFFF"/>
        </w:rPr>
        <w:t>Heimer, Carol A. 2012. “Inert Facts and the Illusion of Knowledge: Strategic Uses of Ignorance in HIV Clinics.” Economy and Society 41 (1): 17–41.</w:t>
      </w:r>
    </w:p>
    <w:p w14:paraId="3445C42F" w14:textId="738403A1" w:rsidR="003B67AE" w:rsidRDefault="003B67AE" w:rsidP="00437B03">
      <w:pPr>
        <w:rPr>
          <w:color w:val="000000" w:themeColor="text1"/>
          <w:shd w:val="clear" w:color="auto" w:fill="FFFFFF"/>
        </w:rPr>
      </w:pPr>
    </w:p>
    <w:p w14:paraId="2A8C3F69" w14:textId="767EB1E0" w:rsidR="003B67AE" w:rsidRDefault="003B67AE" w:rsidP="00437B03">
      <w:pPr>
        <w:rPr>
          <w:color w:val="000000" w:themeColor="text1"/>
        </w:rPr>
      </w:pPr>
      <w:r>
        <w:rPr>
          <w:i/>
          <w:color w:val="000000" w:themeColor="text1"/>
          <w:shd w:val="clear" w:color="auto" w:fill="FFFFFF"/>
        </w:rPr>
        <w:t xml:space="preserve">Optional: </w:t>
      </w:r>
      <w:proofErr w:type="spellStart"/>
      <w:r w:rsidRPr="008A6BC8">
        <w:rPr>
          <w:color w:val="000000" w:themeColor="text1"/>
        </w:rPr>
        <w:t>Caplin</w:t>
      </w:r>
      <w:proofErr w:type="spellEnd"/>
      <w:r w:rsidRPr="008A6BC8">
        <w:rPr>
          <w:color w:val="000000" w:themeColor="text1"/>
        </w:rPr>
        <w:t xml:space="preserve">, Andrew, and </w:t>
      </w:r>
      <w:proofErr w:type="spellStart"/>
      <w:r w:rsidRPr="008A6BC8">
        <w:rPr>
          <w:color w:val="000000" w:themeColor="text1"/>
        </w:rPr>
        <w:t>Kfir</w:t>
      </w:r>
      <w:proofErr w:type="spellEnd"/>
      <w:r w:rsidRPr="008A6BC8">
        <w:rPr>
          <w:color w:val="000000" w:themeColor="text1"/>
        </w:rPr>
        <w:t xml:space="preserve"> </w:t>
      </w:r>
      <w:proofErr w:type="spellStart"/>
      <w:r w:rsidRPr="008A6BC8">
        <w:rPr>
          <w:color w:val="000000" w:themeColor="text1"/>
        </w:rPr>
        <w:t>Eliaz</w:t>
      </w:r>
      <w:proofErr w:type="spellEnd"/>
      <w:r w:rsidRPr="008A6BC8">
        <w:rPr>
          <w:color w:val="000000" w:themeColor="text1"/>
        </w:rPr>
        <w:t>. 2003. “AIDS Policy and Psychology: A Mechanism-Design Approach.” RAND Journal of Economics 34 (4): 631–46.</w:t>
      </w:r>
    </w:p>
    <w:p w14:paraId="757AD4C2" w14:textId="04411662" w:rsidR="00E176E3" w:rsidRDefault="00E176E3" w:rsidP="00437B03">
      <w:pPr>
        <w:rPr>
          <w:color w:val="000000" w:themeColor="text1"/>
        </w:rPr>
      </w:pPr>
    </w:p>
    <w:p w14:paraId="50046379" w14:textId="3735517B" w:rsidR="00E176E3" w:rsidRDefault="00E176E3" w:rsidP="00437B03">
      <w:pPr>
        <w:rPr>
          <w:rStyle w:val="Hyperlink"/>
          <w:bCs/>
        </w:rPr>
      </w:pPr>
      <w:r>
        <w:rPr>
          <w:i/>
          <w:color w:val="000000" w:themeColor="text1"/>
        </w:rPr>
        <w:t xml:space="preserve">Optional (podcast): </w:t>
      </w:r>
      <w:hyperlink r:id="rId13" w:history="1">
        <w:r w:rsidRPr="00012F45">
          <w:rPr>
            <w:rStyle w:val="Hyperlink"/>
            <w:bCs/>
          </w:rPr>
          <w:t>https://www.npr.org/sections/health-shots/2022/02/01/1076372077/covid-testing-positive-employment</w:t>
        </w:r>
      </w:hyperlink>
    </w:p>
    <w:p w14:paraId="1383A8A3" w14:textId="3CE93D99" w:rsidR="003E4645" w:rsidRDefault="003E4645" w:rsidP="00437B03">
      <w:pPr>
        <w:rPr>
          <w:i/>
          <w:color w:val="000000" w:themeColor="text1"/>
        </w:rPr>
      </w:pPr>
    </w:p>
    <w:p w14:paraId="5AECDBE4" w14:textId="0FFEF95C" w:rsidR="003E4645" w:rsidRPr="00E176E3" w:rsidRDefault="003E4645" w:rsidP="00437B03">
      <w:pPr>
        <w:rPr>
          <w:i/>
          <w:color w:val="000000" w:themeColor="text1"/>
        </w:rPr>
      </w:pPr>
      <w:r>
        <w:rPr>
          <w:i/>
          <w:color w:val="000000" w:themeColor="text1"/>
        </w:rPr>
        <w:t xml:space="preserve">Optional: </w:t>
      </w:r>
      <w:r w:rsidRPr="003E4645">
        <w:rPr>
          <w:color w:val="000000" w:themeColor="text1"/>
        </w:rPr>
        <w:t xml:space="preserve">Yaniv, </w:t>
      </w:r>
      <w:proofErr w:type="spellStart"/>
      <w:r w:rsidRPr="003E4645">
        <w:rPr>
          <w:color w:val="000000" w:themeColor="text1"/>
        </w:rPr>
        <w:t>Ilan</w:t>
      </w:r>
      <w:proofErr w:type="spellEnd"/>
      <w:r w:rsidRPr="003E4645">
        <w:rPr>
          <w:color w:val="000000" w:themeColor="text1"/>
        </w:rPr>
        <w:t xml:space="preserve">, Deborah </w:t>
      </w:r>
      <w:proofErr w:type="spellStart"/>
      <w:r w:rsidRPr="003E4645">
        <w:rPr>
          <w:color w:val="000000" w:themeColor="text1"/>
        </w:rPr>
        <w:t>Benador</w:t>
      </w:r>
      <w:proofErr w:type="spellEnd"/>
      <w:r w:rsidRPr="003E4645">
        <w:rPr>
          <w:color w:val="000000" w:themeColor="text1"/>
        </w:rPr>
        <w:t xml:space="preserve">, and Michal </w:t>
      </w:r>
      <w:proofErr w:type="spellStart"/>
      <w:r w:rsidRPr="003E4645">
        <w:rPr>
          <w:color w:val="000000" w:themeColor="text1"/>
        </w:rPr>
        <w:t>Sagi</w:t>
      </w:r>
      <w:proofErr w:type="spellEnd"/>
      <w:r w:rsidRPr="003E4645">
        <w:rPr>
          <w:color w:val="000000" w:themeColor="text1"/>
        </w:rPr>
        <w:t xml:space="preserve">. 2004. “On Not Wanting to Know </w:t>
      </w:r>
      <w:proofErr w:type="gramStart"/>
      <w:r w:rsidRPr="003E4645">
        <w:rPr>
          <w:color w:val="000000" w:themeColor="text1"/>
        </w:rPr>
        <w:t>and  Not</w:t>
      </w:r>
      <w:proofErr w:type="gramEnd"/>
      <w:r w:rsidRPr="003E4645">
        <w:rPr>
          <w:color w:val="000000" w:themeColor="text1"/>
        </w:rPr>
        <w:t xml:space="preserve"> Wanting to Inform Others: Choices Regarding Predictive Genetic Testing.” </w:t>
      </w:r>
      <w:proofErr w:type="gramStart"/>
      <w:r w:rsidRPr="003E4645">
        <w:rPr>
          <w:color w:val="000000" w:themeColor="text1"/>
        </w:rPr>
        <w:t>Risk,  Decision</w:t>
      </w:r>
      <w:proofErr w:type="gramEnd"/>
      <w:r w:rsidRPr="003E4645">
        <w:rPr>
          <w:color w:val="000000" w:themeColor="text1"/>
        </w:rPr>
        <w:t xml:space="preserve"> and Policy 9 (4): 317–36.</w:t>
      </w:r>
    </w:p>
    <w:p w14:paraId="6A556F0B" w14:textId="199E4D01" w:rsidR="00817025" w:rsidRPr="008A6BC8" w:rsidRDefault="00AB6600" w:rsidP="00817025">
      <w:pPr>
        <w:pStyle w:val="NormalWeb"/>
        <w:rPr>
          <w:b/>
          <w:bCs/>
          <w:color w:val="000000" w:themeColor="text1"/>
        </w:rPr>
      </w:pPr>
      <w:r w:rsidRPr="008A6BC8">
        <w:rPr>
          <w:b/>
          <w:bCs/>
          <w:color w:val="000000" w:themeColor="text1"/>
        </w:rPr>
        <w:t xml:space="preserve">Session </w:t>
      </w:r>
      <w:r w:rsidR="00EF1E1A" w:rsidRPr="008A6BC8">
        <w:rPr>
          <w:b/>
          <w:bCs/>
          <w:color w:val="000000" w:themeColor="text1"/>
        </w:rPr>
        <w:t>3</w:t>
      </w:r>
      <w:r w:rsidRPr="008A6BC8">
        <w:rPr>
          <w:b/>
          <w:bCs/>
          <w:color w:val="000000" w:themeColor="text1"/>
        </w:rPr>
        <w:t xml:space="preserve"> (Jan </w:t>
      </w:r>
      <w:r w:rsidR="00EF1E1A" w:rsidRPr="008A6BC8">
        <w:rPr>
          <w:b/>
          <w:bCs/>
          <w:color w:val="000000" w:themeColor="text1"/>
        </w:rPr>
        <w:t>3</w:t>
      </w:r>
      <w:r w:rsidR="00623A08">
        <w:rPr>
          <w:b/>
          <w:bCs/>
          <w:color w:val="000000" w:themeColor="text1"/>
        </w:rPr>
        <w:t>1</w:t>
      </w:r>
      <w:r w:rsidR="00623A08" w:rsidRPr="00623A08">
        <w:rPr>
          <w:b/>
          <w:bCs/>
          <w:color w:val="000000" w:themeColor="text1"/>
          <w:vertAlign w:val="superscript"/>
        </w:rPr>
        <w:t>st</w:t>
      </w:r>
      <w:r w:rsidRPr="008A6BC8">
        <w:rPr>
          <w:b/>
          <w:bCs/>
          <w:color w:val="000000" w:themeColor="text1"/>
        </w:rPr>
        <w:t xml:space="preserve">): </w:t>
      </w:r>
      <w:r w:rsidR="00817025">
        <w:rPr>
          <w:b/>
          <w:bCs/>
          <w:color w:val="000000" w:themeColor="text1"/>
        </w:rPr>
        <w:t>Prosocial behavior, fairness</w:t>
      </w:r>
    </w:p>
    <w:p w14:paraId="6A91FA52" w14:textId="77777777" w:rsidR="00817025" w:rsidRPr="008A6BC8" w:rsidRDefault="00817025" w:rsidP="00817025">
      <w:pPr>
        <w:pStyle w:val="NormalWeb"/>
        <w:rPr>
          <w:color w:val="000000" w:themeColor="text1"/>
          <w:shd w:val="clear" w:color="auto" w:fill="FFFFFF"/>
        </w:rPr>
      </w:pPr>
      <w:r w:rsidRPr="008A6BC8">
        <w:rPr>
          <w:color w:val="000000" w:themeColor="text1"/>
          <w:shd w:val="clear" w:color="auto" w:fill="FFFFFF"/>
        </w:rPr>
        <w:t xml:space="preserve">*Dana, Jason, Roberto A. Weber, and Jason Xi </w:t>
      </w:r>
      <w:proofErr w:type="spellStart"/>
      <w:r w:rsidRPr="008A6BC8">
        <w:rPr>
          <w:color w:val="000000" w:themeColor="text1"/>
          <w:shd w:val="clear" w:color="auto" w:fill="FFFFFF"/>
        </w:rPr>
        <w:t>Kuang</w:t>
      </w:r>
      <w:proofErr w:type="spellEnd"/>
      <w:r w:rsidRPr="008A6BC8">
        <w:rPr>
          <w:color w:val="000000" w:themeColor="text1"/>
          <w:shd w:val="clear" w:color="auto" w:fill="FFFFFF"/>
        </w:rPr>
        <w:t>. 2007. “Exploiting Moral Wiggle Room: Experiments Demonstrating an Illusory Preference for Fairness.” Economic Theory 33 (1): 67–80.</w:t>
      </w:r>
    </w:p>
    <w:p w14:paraId="4557E45F" w14:textId="77777777" w:rsidR="002B6FF9" w:rsidRDefault="00817025" w:rsidP="002B6FF9">
      <w:pPr>
        <w:rPr>
          <w:color w:val="000000" w:themeColor="text1"/>
          <w:highlight w:val="green"/>
          <w:shd w:val="clear" w:color="auto" w:fill="FFFFFF"/>
        </w:rPr>
      </w:pPr>
      <w:r w:rsidRPr="008A6BC8">
        <w:rPr>
          <w:color w:val="000000" w:themeColor="text1"/>
          <w:shd w:val="clear" w:color="auto" w:fill="FFFFFF"/>
        </w:rPr>
        <w:t xml:space="preserve">Dana, Jason, </w:t>
      </w:r>
      <w:proofErr w:type="spellStart"/>
      <w:r w:rsidRPr="008A6BC8">
        <w:rPr>
          <w:color w:val="000000" w:themeColor="text1"/>
          <w:shd w:val="clear" w:color="auto" w:fill="FFFFFF"/>
        </w:rPr>
        <w:t>Daylian</w:t>
      </w:r>
      <w:proofErr w:type="spellEnd"/>
      <w:r w:rsidRPr="008A6BC8">
        <w:rPr>
          <w:color w:val="000000" w:themeColor="text1"/>
          <w:shd w:val="clear" w:color="auto" w:fill="FFFFFF"/>
        </w:rPr>
        <w:t xml:space="preserve"> M. Cain, and Robyn M. Dawes. 2006. “What You Don’t Know Won’t Hurt Me: Costly (but Quiet) Exit in Dictator Games.” Organizational Behavior and Human Decision Processes 100 (2): 193–201.</w:t>
      </w:r>
    </w:p>
    <w:p w14:paraId="67F06E5E" w14:textId="77777777" w:rsidR="002B6FF9" w:rsidRPr="00263F97" w:rsidRDefault="002B6FF9" w:rsidP="002B6FF9">
      <w:pPr>
        <w:rPr>
          <w:i/>
          <w:color w:val="000000" w:themeColor="text1"/>
        </w:rPr>
      </w:pPr>
    </w:p>
    <w:p w14:paraId="692527D6" w14:textId="77777777" w:rsidR="00263F97" w:rsidRPr="00263F97" w:rsidRDefault="00263F97" w:rsidP="00263F97">
      <w:r w:rsidRPr="00263F97">
        <w:rPr>
          <w:i/>
          <w:color w:val="000000" w:themeColor="text1"/>
        </w:rPr>
        <w:t xml:space="preserve">Optional: </w:t>
      </w:r>
      <w:r w:rsidRPr="00263F97">
        <w:rPr>
          <w:color w:val="222222"/>
          <w:shd w:val="clear" w:color="auto" w:fill="FFFFFF"/>
        </w:rPr>
        <w:t>Exley, C. L., &amp; Kessler, J. B. (2021).</w:t>
      </w:r>
      <w:r w:rsidRPr="00263F97">
        <w:rPr>
          <w:rStyle w:val="apple-converted-space"/>
          <w:color w:val="222222"/>
          <w:shd w:val="clear" w:color="auto" w:fill="FFFFFF"/>
        </w:rPr>
        <w:t> </w:t>
      </w:r>
      <w:r w:rsidRPr="00263F97">
        <w:rPr>
          <w:i/>
          <w:iCs/>
          <w:color w:val="222222"/>
        </w:rPr>
        <w:t>Information avoidance and image concerns</w:t>
      </w:r>
      <w:r w:rsidRPr="00263F97">
        <w:rPr>
          <w:rStyle w:val="apple-converted-space"/>
          <w:color w:val="222222"/>
          <w:shd w:val="clear" w:color="auto" w:fill="FFFFFF"/>
        </w:rPr>
        <w:t> </w:t>
      </w:r>
      <w:r w:rsidRPr="00263F97">
        <w:rPr>
          <w:color w:val="222222"/>
          <w:shd w:val="clear" w:color="auto" w:fill="FFFFFF"/>
        </w:rPr>
        <w:t>(No. w28376). National Bureau of Economic Research.</w:t>
      </w:r>
    </w:p>
    <w:p w14:paraId="47EBBE5A" w14:textId="77777777" w:rsidR="00263F97" w:rsidRDefault="00263F97" w:rsidP="002B6FF9">
      <w:pPr>
        <w:rPr>
          <w:i/>
          <w:color w:val="000000" w:themeColor="text1"/>
        </w:rPr>
      </w:pPr>
    </w:p>
    <w:p w14:paraId="757F51C6" w14:textId="3BFF3046" w:rsidR="00394882" w:rsidRDefault="00394882" w:rsidP="002B6FF9">
      <w:pPr>
        <w:rPr>
          <w:color w:val="000000" w:themeColor="text1"/>
          <w:shd w:val="clear" w:color="auto" w:fill="FFFFFF"/>
        </w:rPr>
      </w:pPr>
      <w:r w:rsidRPr="002B6FF9">
        <w:rPr>
          <w:i/>
          <w:color w:val="000000" w:themeColor="text1"/>
        </w:rPr>
        <w:t xml:space="preserve">Optional: </w:t>
      </w:r>
      <w:r w:rsidR="002B6FF9" w:rsidRPr="002B6FF9">
        <w:rPr>
          <w:color w:val="000000" w:themeColor="text1"/>
          <w:shd w:val="clear" w:color="auto" w:fill="FFFFFF"/>
        </w:rPr>
        <w:t>Schelling, T. C. (1958). The strategy of conflict. Prospectus for a reorientation of game theory.</w:t>
      </w:r>
      <w:r w:rsidR="002B6FF9" w:rsidRPr="002B6FF9">
        <w:rPr>
          <w:rStyle w:val="apple-converted-space"/>
          <w:color w:val="000000" w:themeColor="text1"/>
          <w:shd w:val="clear" w:color="auto" w:fill="FFFFFF"/>
        </w:rPr>
        <w:t> </w:t>
      </w:r>
      <w:r w:rsidR="002B6FF9" w:rsidRPr="002B6FF9">
        <w:rPr>
          <w:i/>
          <w:iCs/>
          <w:color w:val="000000" w:themeColor="text1"/>
        </w:rPr>
        <w:t>Journal of Conflict Resolution</w:t>
      </w:r>
      <w:r w:rsidR="002B6FF9" w:rsidRPr="002B6FF9">
        <w:rPr>
          <w:color w:val="000000" w:themeColor="text1"/>
          <w:shd w:val="clear" w:color="auto" w:fill="FFFFFF"/>
        </w:rPr>
        <w:t>,</w:t>
      </w:r>
      <w:r w:rsidR="002B6FF9" w:rsidRPr="002B6FF9">
        <w:rPr>
          <w:rStyle w:val="apple-converted-space"/>
          <w:color w:val="000000" w:themeColor="text1"/>
          <w:shd w:val="clear" w:color="auto" w:fill="FFFFFF"/>
        </w:rPr>
        <w:t> </w:t>
      </w:r>
      <w:r w:rsidR="002B6FF9" w:rsidRPr="002B6FF9">
        <w:rPr>
          <w:i/>
          <w:iCs/>
          <w:color w:val="000000" w:themeColor="text1"/>
        </w:rPr>
        <w:t>2</w:t>
      </w:r>
      <w:r w:rsidR="002B6FF9" w:rsidRPr="002B6FF9">
        <w:rPr>
          <w:color w:val="000000" w:themeColor="text1"/>
          <w:shd w:val="clear" w:color="auto" w:fill="FFFFFF"/>
        </w:rPr>
        <w:t>(3), 203-264.</w:t>
      </w:r>
    </w:p>
    <w:p w14:paraId="59EA45C4" w14:textId="0B834CD1" w:rsidR="00610326" w:rsidRDefault="00610326" w:rsidP="002B6FF9">
      <w:pPr>
        <w:rPr>
          <w:i/>
          <w:color w:val="000000" w:themeColor="text1"/>
          <w:shd w:val="clear" w:color="auto" w:fill="FFFFFF"/>
        </w:rPr>
      </w:pPr>
    </w:p>
    <w:p w14:paraId="4726B4E2" w14:textId="22D1BA10" w:rsidR="00610326" w:rsidRDefault="00610326" w:rsidP="002B6FF9">
      <w:pPr>
        <w:rPr>
          <w:color w:val="000000" w:themeColor="text1"/>
          <w:shd w:val="clear" w:color="auto" w:fill="FFFFFF"/>
        </w:rPr>
      </w:pPr>
      <w:r>
        <w:rPr>
          <w:i/>
          <w:color w:val="000000" w:themeColor="text1"/>
          <w:shd w:val="clear" w:color="auto" w:fill="FFFFFF"/>
        </w:rPr>
        <w:t xml:space="preserve">Optional: </w:t>
      </w:r>
      <w:proofErr w:type="spellStart"/>
      <w:r w:rsidRPr="00610326">
        <w:rPr>
          <w:color w:val="000000" w:themeColor="text1"/>
          <w:shd w:val="clear" w:color="auto" w:fill="FFFFFF"/>
        </w:rPr>
        <w:t>Andreoni</w:t>
      </w:r>
      <w:proofErr w:type="spellEnd"/>
      <w:r w:rsidRPr="00610326">
        <w:rPr>
          <w:color w:val="000000" w:themeColor="text1"/>
          <w:shd w:val="clear" w:color="auto" w:fill="FFFFFF"/>
        </w:rPr>
        <w:t xml:space="preserve">, J., &amp; </w:t>
      </w:r>
      <w:proofErr w:type="spellStart"/>
      <w:r w:rsidRPr="00610326">
        <w:rPr>
          <w:color w:val="000000" w:themeColor="text1"/>
          <w:shd w:val="clear" w:color="auto" w:fill="FFFFFF"/>
        </w:rPr>
        <w:t>Bernheim</w:t>
      </w:r>
      <w:proofErr w:type="spellEnd"/>
      <w:r w:rsidRPr="00610326">
        <w:rPr>
          <w:color w:val="000000" w:themeColor="text1"/>
          <w:shd w:val="clear" w:color="auto" w:fill="FFFFFF"/>
        </w:rPr>
        <w:t>, B. D. (2009). Social image and the 50–50 norm: A theoretical and experimental analysis of audience effects. </w:t>
      </w:r>
      <w:proofErr w:type="spellStart"/>
      <w:r w:rsidRPr="00610326">
        <w:rPr>
          <w:iCs/>
          <w:color w:val="000000" w:themeColor="text1"/>
          <w:shd w:val="clear" w:color="auto" w:fill="FFFFFF"/>
        </w:rPr>
        <w:t>Econometrica</w:t>
      </w:r>
      <w:proofErr w:type="spellEnd"/>
      <w:r w:rsidRPr="00610326">
        <w:rPr>
          <w:color w:val="000000" w:themeColor="text1"/>
          <w:shd w:val="clear" w:color="auto" w:fill="FFFFFF"/>
        </w:rPr>
        <w:t>, </w:t>
      </w:r>
      <w:r w:rsidRPr="00610326">
        <w:rPr>
          <w:iCs/>
          <w:color w:val="000000" w:themeColor="text1"/>
          <w:shd w:val="clear" w:color="auto" w:fill="FFFFFF"/>
        </w:rPr>
        <w:t>77</w:t>
      </w:r>
      <w:r w:rsidRPr="00610326">
        <w:rPr>
          <w:color w:val="000000" w:themeColor="text1"/>
          <w:shd w:val="clear" w:color="auto" w:fill="FFFFFF"/>
        </w:rPr>
        <w:t>(5), 1607-1636.</w:t>
      </w:r>
    </w:p>
    <w:p w14:paraId="62DBBFD1" w14:textId="235AA41F" w:rsidR="00263F97" w:rsidRDefault="00263F97" w:rsidP="002B6FF9">
      <w:pPr>
        <w:rPr>
          <w:i/>
          <w:color w:val="000000" w:themeColor="text1"/>
          <w:shd w:val="clear" w:color="auto" w:fill="FFFFFF"/>
        </w:rPr>
      </w:pPr>
    </w:p>
    <w:p w14:paraId="67570204" w14:textId="68437CE0" w:rsidR="00263F97" w:rsidRPr="00263F97" w:rsidRDefault="00263F97" w:rsidP="002B6FF9">
      <w:pPr>
        <w:rPr>
          <w:color w:val="000000" w:themeColor="text1"/>
          <w:shd w:val="clear" w:color="auto" w:fill="FFFFFF"/>
        </w:rPr>
      </w:pPr>
      <w:r w:rsidRPr="002F7432">
        <w:rPr>
          <w:i/>
          <w:color w:val="000000" w:themeColor="text1"/>
          <w:shd w:val="clear" w:color="auto" w:fill="FFFFFF"/>
        </w:rPr>
        <w:t xml:space="preserve">Optional: </w:t>
      </w:r>
      <w:proofErr w:type="spellStart"/>
      <w:r w:rsidRPr="002F7432">
        <w:rPr>
          <w:color w:val="000000" w:themeColor="text1"/>
          <w:shd w:val="clear" w:color="auto" w:fill="FFFFFF"/>
        </w:rPr>
        <w:t>Fischbacher</w:t>
      </w:r>
      <w:proofErr w:type="spellEnd"/>
      <w:r w:rsidRPr="002F7432">
        <w:rPr>
          <w:color w:val="000000" w:themeColor="text1"/>
          <w:shd w:val="clear" w:color="auto" w:fill="FFFFFF"/>
        </w:rPr>
        <w:t xml:space="preserve">, U., &amp; </w:t>
      </w:r>
      <w:proofErr w:type="spellStart"/>
      <w:r w:rsidRPr="002F7432">
        <w:rPr>
          <w:color w:val="000000" w:themeColor="text1"/>
          <w:shd w:val="clear" w:color="auto" w:fill="FFFFFF"/>
        </w:rPr>
        <w:t>Föllmi-Heusi</w:t>
      </w:r>
      <w:proofErr w:type="spellEnd"/>
      <w:r w:rsidRPr="002F7432">
        <w:rPr>
          <w:color w:val="000000" w:themeColor="text1"/>
          <w:shd w:val="clear" w:color="auto" w:fill="FFFFFF"/>
        </w:rPr>
        <w:t>, F. (2013). Lies in disguise—an experimental study on cheating. </w:t>
      </w:r>
      <w:r w:rsidRPr="002F7432">
        <w:rPr>
          <w:iCs/>
          <w:color w:val="000000" w:themeColor="text1"/>
          <w:shd w:val="clear" w:color="auto" w:fill="FFFFFF"/>
        </w:rPr>
        <w:t>Journal of the European Economic Association</w:t>
      </w:r>
      <w:r w:rsidRPr="002F7432">
        <w:rPr>
          <w:color w:val="000000" w:themeColor="text1"/>
          <w:shd w:val="clear" w:color="auto" w:fill="FFFFFF"/>
        </w:rPr>
        <w:t>, </w:t>
      </w:r>
      <w:r w:rsidRPr="002F7432">
        <w:rPr>
          <w:iCs/>
          <w:color w:val="000000" w:themeColor="text1"/>
          <w:shd w:val="clear" w:color="auto" w:fill="FFFFFF"/>
        </w:rPr>
        <w:t>11</w:t>
      </w:r>
      <w:r w:rsidRPr="002F7432">
        <w:rPr>
          <w:color w:val="000000" w:themeColor="text1"/>
          <w:shd w:val="clear" w:color="auto" w:fill="FFFFFF"/>
        </w:rPr>
        <w:t>(3), 525-547.</w:t>
      </w:r>
    </w:p>
    <w:p w14:paraId="4B2908F7" w14:textId="5707DBB3" w:rsidR="00817025" w:rsidRPr="008A6BC8" w:rsidRDefault="00AB6600" w:rsidP="00817025">
      <w:pPr>
        <w:pStyle w:val="NormalWeb"/>
        <w:rPr>
          <w:b/>
          <w:bCs/>
          <w:color w:val="000000" w:themeColor="text1"/>
        </w:rPr>
      </w:pPr>
      <w:r w:rsidRPr="008A6BC8">
        <w:rPr>
          <w:b/>
          <w:bCs/>
          <w:color w:val="000000" w:themeColor="text1"/>
        </w:rPr>
        <w:t xml:space="preserve">Session </w:t>
      </w:r>
      <w:r w:rsidR="00EF1E1A" w:rsidRPr="008A6BC8">
        <w:rPr>
          <w:b/>
          <w:bCs/>
          <w:color w:val="000000" w:themeColor="text1"/>
        </w:rPr>
        <w:t>4</w:t>
      </w:r>
      <w:r w:rsidRPr="008A6BC8">
        <w:rPr>
          <w:b/>
          <w:bCs/>
          <w:color w:val="000000" w:themeColor="text1"/>
        </w:rPr>
        <w:t xml:space="preserve"> (</w:t>
      </w:r>
      <w:r w:rsidR="00623A08">
        <w:rPr>
          <w:b/>
          <w:bCs/>
          <w:color w:val="000000" w:themeColor="text1"/>
        </w:rPr>
        <w:t>Feb 2</w:t>
      </w:r>
      <w:r w:rsidR="00623A08" w:rsidRPr="00623A08">
        <w:rPr>
          <w:b/>
          <w:bCs/>
          <w:color w:val="000000" w:themeColor="text1"/>
          <w:vertAlign w:val="superscript"/>
        </w:rPr>
        <w:t>nd</w:t>
      </w:r>
      <w:r w:rsidRPr="008A6BC8">
        <w:rPr>
          <w:b/>
          <w:bCs/>
          <w:color w:val="000000" w:themeColor="text1"/>
        </w:rPr>
        <w:t xml:space="preserve">): </w:t>
      </w:r>
      <w:r w:rsidR="00817025">
        <w:rPr>
          <w:b/>
          <w:bCs/>
          <w:color w:val="000000" w:themeColor="text1"/>
        </w:rPr>
        <w:t>Prosocial behavior, a</w:t>
      </w:r>
      <w:r w:rsidR="00817025" w:rsidRPr="008A6BC8">
        <w:rPr>
          <w:b/>
          <w:bCs/>
          <w:color w:val="000000" w:themeColor="text1"/>
        </w:rPr>
        <w:t>voiding the ask</w:t>
      </w:r>
    </w:p>
    <w:p w14:paraId="0049D04A" w14:textId="0EC7861C" w:rsidR="00817025" w:rsidRDefault="00817025" w:rsidP="00817025">
      <w:pPr>
        <w:pStyle w:val="NormalWeb"/>
        <w:rPr>
          <w:color w:val="000000" w:themeColor="text1"/>
          <w:shd w:val="clear" w:color="auto" w:fill="FFFFFF"/>
        </w:rPr>
      </w:pPr>
      <w:r w:rsidRPr="008A6BC8">
        <w:rPr>
          <w:color w:val="000000" w:themeColor="text1"/>
          <w:shd w:val="clear" w:color="auto" w:fill="FFFFFF"/>
        </w:rPr>
        <w:t>*</w:t>
      </w:r>
      <w:proofErr w:type="spellStart"/>
      <w:r w:rsidRPr="008A6BC8">
        <w:rPr>
          <w:color w:val="000000" w:themeColor="text1"/>
          <w:shd w:val="clear" w:color="auto" w:fill="FFFFFF"/>
        </w:rPr>
        <w:t>Andreoni</w:t>
      </w:r>
      <w:proofErr w:type="spellEnd"/>
      <w:r w:rsidRPr="008A6BC8">
        <w:rPr>
          <w:color w:val="000000" w:themeColor="text1"/>
          <w:shd w:val="clear" w:color="auto" w:fill="FFFFFF"/>
        </w:rPr>
        <w:t xml:space="preserve">, James, Justin M. Rao, and Hannah </w:t>
      </w:r>
      <w:proofErr w:type="spellStart"/>
      <w:r w:rsidRPr="008A6BC8">
        <w:rPr>
          <w:color w:val="000000" w:themeColor="text1"/>
          <w:shd w:val="clear" w:color="auto" w:fill="FFFFFF"/>
        </w:rPr>
        <w:t>Trachtman</w:t>
      </w:r>
      <w:proofErr w:type="spellEnd"/>
      <w:r w:rsidRPr="008A6BC8">
        <w:rPr>
          <w:color w:val="000000" w:themeColor="text1"/>
          <w:shd w:val="clear" w:color="auto" w:fill="FFFFFF"/>
        </w:rPr>
        <w:t>. 201</w:t>
      </w:r>
      <w:r w:rsidR="00FB72B3">
        <w:rPr>
          <w:color w:val="000000" w:themeColor="text1"/>
          <w:shd w:val="clear" w:color="auto" w:fill="FFFFFF"/>
        </w:rPr>
        <w:t>7</w:t>
      </w:r>
      <w:r w:rsidRPr="008A6BC8">
        <w:rPr>
          <w:color w:val="000000" w:themeColor="text1"/>
          <w:shd w:val="clear" w:color="auto" w:fill="FFFFFF"/>
        </w:rPr>
        <w:t xml:space="preserve">. “Avoiding the Ask: A Field Experiment on Altruism, Empathy, and Charitable Giving.” </w:t>
      </w:r>
      <w:r w:rsidR="00321BB0" w:rsidRPr="00321BB0">
        <w:rPr>
          <w:color w:val="000000" w:themeColor="text1"/>
          <w:shd w:val="clear" w:color="auto" w:fill="FFFFFF"/>
        </w:rPr>
        <w:t>Journal of Political Economy</w:t>
      </w:r>
    </w:p>
    <w:p w14:paraId="39219A70" w14:textId="0DC708E8" w:rsidR="00E12990" w:rsidRDefault="00E12990" w:rsidP="00817025">
      <w:pPr>
        <w:pStyle w:val="NormalWeb"/>
        <w:rPr>
          <w:color w:val="000000" w:themeColor="text1"/>
        </w:rPr>
      </w:pPr>
      <w:r>
        <w:rPr>
          <w:color w:val="000000" w:themeColor="text1"/>
        </w:rPr>
        <w:lastRenderedPageBreak/>
        <w:t xml:space="preserve">Chapter 1 of </w:t>
      </w:r>
      <w:hyperlink r:id="rId14" w:history="1">
        <w:r w:rsidRPr="003471E8">
          <w:rPr>
            <w:rStyle w:val="Hyperlink"/>
          </w:rPr>
          <w:t>https://economics.harvard.edu/files/economics/files/writingec_f2014_0.pdf</w:t>
        </w:r>
      </w:hyperlink>
      <w:r>
        <w:rPr>
          <w:color w:val="000000" w:themeColor="text1"/>
        </w:rPr>
        <w:t xml:space="preserve"> </w:t>
      </w:r>
    </w:p>
    <w:p w14:paraId="27AD7051" w14:textId="36D53670" w:rsidR="002B6FF9" w:rsidRPr="001E2FA6" w:rsidRDefault="002B6FF9" w:rsidP="00817025">
      <w:pPr>
        <w:pStyle w:val="NormalWeb"/>
        <w:rPr>
          <w:color w:val="000000" w:themeColor="text1"/>
        </w:rPr>
      </w:pPr>
      <w:r>
        <w:rPr>
          <w:i/>
          <w:color w:val="000000" w:themeColor="text1"/>
        </w:rPr>
        <w:t xml:space="preserve">Optional: </w:t>
      </w:r>
      <w:proofErr w:type="spellStart"/>
      <w:r w:rsidRPr="002B6FF9">
        <w:rPr>
          <w:color w:val="000000" w:themeColor="text1"/>
        </w:rPr>
        <w:t>Karlan</w:t>
      </w:r>
      <w:proofErr w:type="spellEnd"/>
      <w:r w:rsidRPr="002B6FF9">
        <w:rPr>
          <w:color w:val="000000" w:themeColor="text1"/>
        </w:rPr>
        <w:t>, D., &amp; List, J. A. (2007</w:t>
      </w:r>
      <w:r w:rsidRPr="001E2FA6">
        <w:rPr>
          <w:color w:val="000000" w:themeColor="text1"/>
        </w:rPr>
        <w:t>). Does price matter in charitable giving? Evidence from a large-scale natural field experiment. </w:t>
      </w:r>
      <w:r w:rsidRPr="001E2FA6">
        <w:rPr>
          <w:iCs/>
          <w:color w:val="000000" w:themeColor="text1"/>
        </w:rPr>
        <w:t>American Economic Review</w:t>
      </w:r>
      <w:r w:rsidRPr="001E2FA6">
        <w:rPr>
          <w:color w:val="000000" w:themeColor="text1"/>
        </w:rPr>
        <w:t>, </w:t>
      </w:r>
      <w:r w:rsidRPr="001E2FA6">
        <w:rPr>
          <w:iCs/>
          <w:color w:val="000000" w:themeColor="text1"/>
        </w:rPr>
        <w:t>97</w:t>
      </w:r>
      <w:r w:rsidRPr="001E2FA6">
        <w:rPr>
          <w:color w:val="000000" w:themeColor="text1"/>
        </w:rPr>
        <w:t>(5), 1774-1793.</w:t>
      </w:r>
    </w:p>
    <w:p w14:paraId="2C962D7F" w14:textId="30B441D3" w:rsidR="002F7432" w:rsidRPr="001E2FA6" w:rsidRDefault="002F7432" w:rsidP="002F7432">
      <w:pPr>
        <w:rPr>
          <w:color w:val="000000" w:themeColor="text1"/>
        </w:rPr>
      </w:pPr>
      <w:r w:rsidRPr="001E2FA6">
        <w:rPr>
          <w:i/>
          <w:color w:val="000000" w:themeColor="text1"/>
        </w:rPr>
        <w:t xml:space="preserve">Optional: </w:t>
      </w:r>
      <w:proofErr w:type="spellStart"/>
      <w:r w:rsidRPr="001E2FA6">
        <w:rPr>
          <w:color w:val="000000" w:themeColor="text1"/>
          <w:shd w:val="clear" w:color="auto" w:fill="FFFFFF"/>
        </w:rPr>
        <w:t>DellaVigna</w:t>
      </w:r>
      <w:proofErr w:type="spellEnd"/>
      <w:r w:rsidRPr="001E2FA6">
        <w:rPr>
          <w:color w:val="000000" w:themeColor="text1"/>
          <w:shd w:val="clear" w:color="auto" w:fill="FFFFFF"/>
        </w:rPr>
        <w:t xml:space="preserve">, S., List, J. A., &amp; </w:t>
      </w:r>
      <w:proofErr w:type="spellStart"/>
      <w:r w:rsidRPr="001E2FA6">
        <w:rPr>
          <w:color w:val="000000" w:themeColor="text1"/>
          <w:shd w:val="clear" w:color="auto" w:fill="FFFFFF"/>
        </w:rPr>
        <w:t>Malmendier</w:t>
      </w:r>
      <w:proofErr w:type="spellEnd"/>
      <w:r w:rsidRPr="001E2FA6">
        <w:rPr>
          <w:color w:val="000000" w:themeColor="text1"/>
          <w:shd w:val="clear" w:color="auto" w:fill="FFFFFF"/>
        </w:rPr>
        <w:t>, U. (2012). Testing for altruism and social pressure in charitable giving.</w:t>
      </w:r>
      <w:r w:rsidRPr="001E2FA6">
        <w:rPr>
          <w:rStyle w:val="apple-converted-space"/>
          <w:color w:val="000000" w:themeColor="text1"/>
          <w:shd w:val="clear" w:color="auto" w:fill="FFFFFF"/>
        </w:rPr>
        <w:t> </w:t>
      </w:r>
      <w:r w:rsidRPr="001E2FA6">
        <w:rPr>
          <w:i/>
          <w:iCs/>
          <w:color w:val="000000" w:themeColor="text1"/>
        </w:rPr>
        <w:t>The quarterly journal of economics</w:t>
      </w:r>
      <w:r w:rsidRPr="001E2FA6">
        <w:rPr>
          <w:color w:val="000000" w:themeColor="text1"/>
          <w:shd w:val="clear" w:color="auto" w:fill="FFFFFF"/>
        </w:rPr>
        <w:t>,</w:t>
      </w:r>
      <w:r w:rsidRPr="001E2FA6">
        <w:rPr>
          <w:rStyle w:val="apple-converted-space"/>
          <w:color w:val="000000" w:themeColor="text1"/>
          <w:shd w:val="clear" w:color="auto" w:fill="FFFFFF"/>
        </w:rPr>
        <w:t> </w:t>
      </w:r>
      <w:r w:rsidRPr="001E2FA6">
        <w:rPr>
          <w:i/>
          <w:iCs/>
          <w:color w:val="000000" w:themeColor="text1"/>
        </w:rPr>
        <w:t>127</w:t>
      </w:r>
      <w:r w:rsidRPr="001E2FA6">
        <w:rPr>
          <w:color w:val="000000" w:themeColor="text1"/>
          <w:shd w:val="clear" w:color="auto" w:fill="FFFFFF"/>
        </w:rPr>
        <w:t>(1), 1-56.</w:t>
      </w:r>
    </w:p>
    <w:p w14:paraId="00EF02D6" w14:textId="0224F76D" w:rsidR="00817025" w:rsidRPr="001E2FA6" w:rsidRDefault="00EF1E1A" w:rsidP="00817025">
      <w:pPr>
        <w:pStyle w:val="NormalWeb"/>
        <w:rPr>
          <w:b/>
          <w:bCs/>
          <w:color w:val="000000" w:themeColor="text1"/>
        </w:rPr>
      </w:pPr>
      <w:r w:rsidRPr="001E2FA6">
        <w:rPr>
          <w:b/>
          <w:bCs/>
          <w:color w:val="000000" w:themeColor="text1"/>
        </w:rPr>
        <w:t xml:space="preserve">Session 5 (Feb </w:t>
      </w:r>
      <w:r w:rsidR="0024089F" w:rsidRPr="001E2FA6">
        <w:rPr>
          <w:b/>
          <w:bCs/>
          <w:color w:val="000000" w:themeColor="text1"/>
        </w:rPr>
        <w:t>7</w:t>
      </w:r>
      <w:r w:rsidR="0024089F" w:rsidRPr="001E2FA6">
        <w:rPr>
          <w:b/>
          <w:bCs/>
          <w:color w:val="000000" w:themeColor="text1"/>
          <w:vertAlign w:val="superscript"/>
        </w:rPr>
        <w:t>th</w:t>
      </w:r>
      <w:r w:rsidRPr="001E2FA6">
        <w:rPr>
          <w:b/>
          <w:bCs/>
          <w:color w:val="000000" w:themeColor="text1"/>
        </w:rPr>
        <w:t xml:space="preserve">): </w:t>
      </w:r>
      <w:r w:rsidR="00817025" w:rsidRPr="001E2FA6">
        <w:rPr>
          <w:b/>
          <w:bCs/>
          <w:color w:val="000000" w:themeColor="text1"/>
        </w:rPr>
        <w:t>Political information, intrapersonal</w:t>
      </w:r>
    </w:p>
    <w:p w14:paraId="2A93D233" w14:textId="6C3AF2E4" w:rsidR="00541AAD" w:rsidRDefault="00817025" w:rsidP="00817025">
      <w:pPr>
        <w:rPr>
          <w:color w:val="000000" w:themeColor="text1"/>
        </w:rPr>
      </w:pPr>
      <w:r w:rsidRPr="008A6BC8">
        <w:rPr>
          <w:color w:val="000000" w:themeColor="text1"/>
        </w:rPr>
        <w:t>*</w:t>
      </w:r>
      <w:r w:rsidRPr="00817025">
        <w:rPr>
          <w:rFonts w:ascii="Arial" w:hAnsi="Arial" w:cs="Arial"/>
          <w:color w:val="222222"/>
          <w:sz w:val="20"/>
          <w:szCs w:val="20"/>
          <w:shd w:val="clear" w:color="auto" w:fill="FFFFFF"/>
        </w:rPr>
        <w:t xml:space="preserve"> </w:t>
      </w:r>
      <w:proofErr w:type="spellStart"/>
      <w:r w:rsidRPr="00817025">
        <w:rPr>
          <w:color w:val="000000" w:themeColor="text1"/>
        </w:rPr>
        <w:t>Gentzkow</w:t>
      </w:r>
      <w:proofErr w:type="spellEnd"/>
      <w:r w:rsidRPr="00817025">
        <w:rPr>
          <w:color w:val="000000" w:themeColor="text1"/>
        </w:rPr>
        <w:t>, M., &amp; Shapiro, J. M. (2010). What drives media slant? Evidence from US daily newspapers. </w:t>
      </w:r>
      <w:proofErr w:type="spellStart"/>
      <w:r w:rsidRPr="00817025">
        <w:rPr>
          <w:i/>
          <w:iCs/>
          <w:color w:val="000000" w:themeColor="text1"/>
        </w:rPr>
        <w:t>Econometrica</w:t>
      </w:r>
      <w:proofErr w:type="spellEnd"/>
      <w:r w:rsidRPr="00817025">
        <w:rPr>
          <w:color w:val="000000" w:themeColor="text1"/>
        </w:rPr>
        <w:t>, </w:t>
      </w:r>
      <w:r w:rsidRPr="00817025">
        <w:rPr>
          <w:i/>
          <w:iCs/>
          <w:color w:val="000000" w:themeColor="text1"/>
        </w:rPr>
        <w:t>78</w:t>
      </w:r>
      <w:r w:rsidRPr="00817025">
        <w:rPr>
          <w:color w:val="000000" w:themeColor="text1"/>
        </w:rPr>
        <w:t>(1), 35-71.</w:t>
      </w:r>
    </w:p>
    <w:p w14:paraId="4A2A82B2" w14:textId="77777777" w:rsidR="00B121DF" w:rsidRDefault="00B121DF" w:rsidP="007C2E93">
      <w:pPr>
        <w:rPr>
          <w:color w:val="000000" w:themeColor="text1"/>
        </w:rPr>
      </w:pPr>
    </w:p>
    <w:p w14:paraId="73DD4134" w14:textId="633A2F03" w:rsidR="007C2E93" w:rsidRPr="008A0304" w:rsidRDefault="007C2E93" w:rsidP="007C2E93">
      <w:pPr>
        <w:rPr>
          <w:color w:val="000000" w:themeColor="text1"/>
        </w:rPr>
      </w:pPr>
      <w:proofErr w:type="spellStart"/>
      <w:r w:rsidRPr="008A0304">
        <w:rPr>
          <w:color w:val="000000" w:themeColor="text1"/>
        </w:rPr>
        <w:t>Dorison</w:t>
      </w:r>
      <w:proofErr w:type="spellEnd"/>
      <w:r w:rsidRPr="008A0304">
        <w:rPr>
          <w:color w:val="000000" w:themeColor="text1"/>
        </w:rPr>
        <w:t xml:space="preserve">, C. A., </w:t>
      </w:r>
      <w:proofErr w:type="spellStart"/>
      <w:r w:rsidRPr="008A0304">
        <w:rPr>
          <w:color w:val="000000" w:themeColor="text1"/>
        </w:rPr>
        <w:t>Minson</w:t>
      </w:r>
      <w:proofErr w:type="spellEnd"/>
      <w:r w:rsidRPr="008A0304">
        <w:rPr>
          <w:color w:val="000000" w:themeColor="text1"/>
        </w:rPr>
        <w:t>, J. A., &amp; Rogers, T. (2019). Selective exposure partly relies on faulty affective forecasts. </w:t>
      </w:r>
      <w:r w:rsidRPr="008A0304">
        <w:rPr>
          <w:i/>
          <w:iCs/>
          <w:color w:val="000000" w:themeColor="text1"/>
        </w:rPr>
        <w:t>Cognition</w:t>
      </w:r>
      <w:r w:rsidRPr="008A0304">
        <w:rPr>
          <w:color w:val="000000" w:themeColor="text1"/>
        </w:rPr>
        <w:t>, </w:t>
      </w:r>
      <w:r w:rsidRPr="008A0304">
        <w:rPr>
          <w:i/>
          <w:iCs/>
          <w:color w:val="000000" w:themeColor="text1"/>
        </w:rPr>
        <w:t>188</w:t>
      </w:r>
      <w:r w:rsidRPr="008A0304">
        <w:rPr>
          <w:color w:val="000000" w:themeColor="text1"/>
        </w:rPr>
        <w:t>, 98-107.</w:t>
      </w:r>
    </w:p>
    <w:p w14:paraId="1AB0B21C" w14:textId="77777777" w:rsidR="008A0304" w:rsidRPr="008A0304" w:rsidRDefault="008A0304" w:rsidP="008A0304">
      <w:pPr>
        <w:rPr>
          <w:noProof/>
          <w:color w:val="000000" w:themeColor="text1"/>
        </w:rPr>
      </w:pPr>
    </w:p>
    <w:p w14:paraId="77444C1A" w14:textId="67A7A61D" w:rsidR="008A0304" w:rsidRPr="008A0304" w:rsidRDefault="00B121DF" w:rsidP="008A0304">
      <w:pPr>
        <w:rPr>
          <w:color w:val="000000" w:themeColor="text1"/>
        </w:rPr>
      </w:pPr>
      <w:r>
        <w:rPr>
          <w:i/>
          <w:noProof/>
          <w:color w:val="000000" w:themeColor="text1"/>
        </w:rPr>
        <w:t xml:space="preserve">Optional: </w:t>
      </w:r>
      <w:r w:rsidR="008A0304" w:rsidRPr="008A0304">
        <w:rPr>
          <w:noProof/>
          <w:color w:val="000000" w:themeColor="text1"/>
        </w:rPr>
        <w:t>Mullainathan, S., &amp; Shleifer, A. (2005). The market for news. </w:t>
      </w:r>
      <w:r w:rsidR="008A0304" w:rsidRPr="008A0304">
        <w:rPr>
          <w:i/>
          <w:iCs/>
          <w:noProof/>
          <w:color w:val="000000" w:themeColor="text1"/>
        </w:rPr>
        <w:t>American economic review</w:t>
      </w:r>
      <w:r w:rsidR="008A0304" w:rsidRPr="008A0304">
        <w:rPr>
          <w:noProof/>
          <w:color w:val="000000" w:themeColor="text1"/>
        </w:rPr>
        <w:t>, </w:t>
      </w:r>
      <w:r w:rsidR="008A0304" w:rsidRPr="008A0304">
        <w:rPr>
          <w:i/>
          <w:iCs/>
          <w:noProof/>
          <w:color w:val="000000" w:themeColor="text1"/>
        </w:rPr>
        <w:t>95</w:t>
      </w:r>
      <w:r w:rsidR="008A0304" w:rsidRPr="008A0304">
        <w:rPr>
          <w:noProof/>
          <w:color w:val="000000" w:themeColor="text1"/>
        </w:rPr>
        <w:t>(4), 1031-1053.</w:t>
      </w:r>
    </w:p>
    <w:p w14:paraId="074669A5" w14:textId="784B2E83" w:rsidR="00817025" w:rsidRPr="008A0304" w:rsidRDefault="00EF1E1A" w:rsidP="00817025">
      <w:pPr>
        <w:pStyle w:val="NormalWeb"/>
        <w:rPr>
          <w:noProof/>
          <w:color w:val="000000" w:themeColor="text1"/>
          <w:highlight w:val="yellow"/>
        </w:rPr>
      </w:pPr>
      <w:r w:rsidRPr="008A6BC8">
        <w:rPr>
          <w:b/>
          <w:bCs/>
          <w:color w:val="000000" w:themeColor="text1"/>
        </w:rPr>
        <w:t xml:space="preserve">Session 6 (Feb </w:t>
      </w:r>
      <w:r w:rsidR="0024089F">
        <w:rPr>
          <w:b/>
          <w:bCs/>
          <w:color w:val="000000" w:themeColor="text1"/>
        </w:rPr>
        <w:t>9</w:t>
      </w:r>
      <w:r w:rsidR="0024089F" w:rsidRPr="0024089F">
        <w:rPr>
          <w:b/>
          <w:bCs/>
          <w:color w:val="000000" w:themeColor="text1"/>
          <w:vertAlign w:val="superscript"/>
        </w:rPr>
        <w:t>th</w:t>
      </w:r>
      <w:r w:rsidRPr="008A6BC8">
        <w:rPr>
          <w:b/>
          <w:bCs/>
          <w:color w:val="000000" w:themeColor="text1"/>
        </w:rPr>
        <w:t xml:space="preserve">): </w:t>
      </w:r>
      <w:r w:rsidR="00817025" w:rsidRPr="008A6BC8">
        <w:rPr>
          <w:b/>
          <w:bCs/>
          <w:color w:val="000000" w:themeColor="text1"/>
        </w:rPr>
        <w:t>Political information</w:t>
      </w:r>
      <w:r w:rsidR="00817025">
        <w:rPr>
          <w:b/>
          <w:bCs/>
          <w:color w:val="000000" w:themeColor="text1"/>
        </w:rPr>
        <w:t>, interpersonal</w:t>
      </w:r>
    </w:p>
    <w:p w14:paraId="677A74DA" w14:textId="56321230" w:rsidR="008A1494" w:rsidRDefault="00817025" w:rsidP="00817025">
      <w:pPr>
        <w:rPr>
          <w:color w:val="000000" w:themeColor="text1"/>
          <w:shd w:val="clear" w:color="auto" w:fill="FFFFFF"/>
        </w:rPr>
      </w:pPr>
      <w:r w:rsidRPr="008A6BC8">
        <w:rPr>
          <w:color w:val="000000" w:themeColor="text1"/>
        </w:rPr>
        <w:t>*</w:t>
      </w:r>
      <w:r w:rsidRPr="008A6BC8">
        <w:rPr>
          <w:color w:val="000000" w:themeColor="text1"/>
          <w:shd w:val="clear" w:color="auto" w:fill="FFFFFF"/>
        </w:rPr>
        <w:t xml:space="preserve">Moore, Molly, Charles </w:t>
      </w:r>
      <w:proofErr w:type="spellStart"/>
      <w:r w:rsidRPr="008A6BC8">
        <w:rPr>
          <w:color w:val="000000" w:themeColor="text1"/>
          <w:shd w:val="clear" w:color="auto" w:fill="FFFFFF"/>
        </w:rPr>
        <w:t>Dorison</w:t>
      </w:r>
      <w:proofErr w:type="spellEnd"/>
      <w:r w:rsidRPr="008A6BC8">
        <w:rPr>
          <w:color w:val="000000" w:themeColor="text1"/>
          <w:shd w:val="clear" w:color="auto" w:fill="FFFFFF"/>
        </w:rPr>
        <w:t xml:space="preserve">, and Julia </w:t>
      </w:r>
      <w:proofErr w:type="spellStart"/>
      <w:r w:rsidRPr="008A6BC8">
        <w:rPr>
          <w:color w:val="000000" w:themeColor="text1"/>
          <w:shd w:val="clear" w:color="auto" w:fill="FFFFFF"/>
        </w:rPr>
        <w:t>Minson</w:t>
      </w:r>
      <w:proofErr w:type="spellEnd"/>
      <w:r w:rsidRPr="008A6BC8">
        <w:rPr>
          <w:color w:val="000000" w:themeColor="text1"/>
          <w:shd w:val="clear" w:color="auto" w:fill="FFFFFF"/>
        </w:rPr>
        <w:t xml:space="preserve">. “The bounded reputational benefits to selective exposure to information.” </w:t>
      </w:r>
      <w:r w:rsidRPr="008A6BC8">
        <w:rPr>
          <w:i/>
          <w:color w:val="000000" w:themeColor="text1"/>
          <w:shd w:val="clear" w:color="auto" w:fill="FFFFFF"/>
        </w:rPr>
        <w:t xml:space="preserve">Under review at </w:t>
      </w:r>
      <w:proofErr w:type="gramStart"/>
      <w:r w:rsidRPr="008A6BC8">
        <w:rPr>
          <w:i/>
          <w:color w:val="000000" w:themeColor="text1"/>
          <w:shd w:val="clear" w:color="auto" w:fill="FFFFFF"/>
        </w:rPr>
        <w:t>JEP:G.</w:t>
      </w:r>
      <w:proofErr w:type="gramEnd"/>
      <w:r w:rsidRPr="008A6BC8">
        <w:rPr>
          <w:i/>
          <w:color w:val="000000" w:themeColor="text1"/>
          <w:shd w:val="clear" w:color="auto" w:fill="FFFFFF"/>
        </w:rPr>
        <w:t xml:space="preserve"> </w:t>
      </w:r>
      <w:r w:rsidRPr="008A6BC8">
        <w:rPr>
          <w:color w:val="000000" w:themeColor="text1"/>
          <w:shd w:val="clear" w:color="auto" w:fill="FFFFFF"/>
        </w:rPr>
        <w:t>(2022).</w:t>
      </w:r>
    </w:p>
    <w:p w14:paraId="59F0B0EC" w14:textId="01C046BF" w:rsidR="00A75A2C" w:rsidRDefault="00A75A2C" w:rsidP="00817025">
      <w:pPr>
        <w:rPr>
          <w:color w:val="000000" w:themeColor="text1"/>
          <w:shd w:val="clear" w:color="auto" w:fill="FFFFFF"/>
        </w:rPr>
      </w:pPr>
    </w:p>
    <w:p w14:paraId="7482687C" w14:textId="77777777" w:rsidR="008A0304" w:rsidRPr="008A0304" w:rsidRDefault="008A0304" w:rsidP="008A0304">
      <w:pPr>
        <w:rPr>
          <w:noProof/>
          <w:color w:val="000000" w:themeColor="text1"/>
        </w:rPr>
      </w:pPr>
      <w:r w:rsidRPr="008A0304">
        <w:rPr>
          <w:noProof/>
          <w:color w:val="000000" w:themeColor="text1"/>
        </w:rPr>
        <w:t>Leary, M. R., Raimi, K. T., Jongman-Sereno, K. P., &amp; Diebels, K. J. (2015). Distinguishing intrapsychic from interpersonal motives in psychological theory and research. </w:t>
      </w:r>
      <w:r w:rsidRPr="008A0304">
        <w:rPr>
          <w:i/>
          <w:iCs/>
          <w:noProof/>
          <w:color w:val="000000" w:themeColor="text1"/>
        </w:rPr>
        <w:t>Perspectives on Psychological Science</w:t>
      </w:r>
      <w:r w:rsidRPr="008A0304">
        <w:rPr>
          <w:noProof/>
          <w:color w:val="000000" w:themeColor="text1"/>
        </w:rPr>
        <w:t>, </w:t>
      </w:r>
      <w:r w:rsidRPr="008A0304">
        <w:rPr>
          <w:i/>
          <w:iCs/>
          <w:noProof/>
          <w:color w:val="000000" w:themeColor="text1"/>
        </w:rPr>
        <w:t>10</w:t>
      </w:r>
      <w:r w:rsidRPr="008A0304">
        <w:rPr>
          <w:noProof/>
          <w:color w:val="000000" w:themeColor="text1"/>
        </w:rPr>
        <w:t>(4), 497-517.</w:t>
      </w:r>
    </w:p>
    <w:p w14:paraId="41233D71" w14:textId="5C453D53" w:rsidR="00EF1E1A" w:rsidRPr="008A6BC8" w:rsidRDefault="00EF1E1A" w:rsidP="00EF1E1A">
      <w:pPr>
        <w:pStyle w:val="NormalWeb"/>
        <w:rPr>
          <w:b/>
          <w:bCs/>
          <w:color w:val="000000" w:themeColor="text1"/>
        </w:rPr>
      </w:pPr>
      <w:r w:rsidRPr="008A0304">
        <w:rPr>
          <w:b/>
          <w:bCs/>
          <w:color w:val="000000" w:themeColor="text1"/>
        </w:rPr>
        <w:t xml:space="preserve">Session 7 (Feb </w:t>
      </w:r>
      <w:r w:rsidR="0024089F" w:rsidRPr="008A0304">
        <w:rPr>
          <w:b/>
          <w:bCs/>
          <w:color w:val="000000" w:themeColor="text1"/>
        </w:rPr>
        <w:t>14</w:t>
      </w:r>
      <w:r w:rsidR="0024089F" w:rsidRPr="008A0304">
        <w:rPr>
          <w:b/>
          <w:bCs/>
          <w:color w:val="000000" w:themeColor="text1"/>
          <w:vertAlign w:val="superscript"/>
        </w:rPr>
        <w:t>th</w:t>
      </w:r>
      <w:r w:rsidRPr="008A0304">
        <w:rPr>
          <w:b/>
          <w:bCs/>
          <w:color w:val="000000" w:themeColor="text1"/>
        </w:rPr>
        <w:t xml:space="preserve">): </w:t>
      </w:r>
      <w:r w:rsidR="007E1D8E" w:rsidRPr="008A0304">
        <w:rPr>
          <w:b/>
          <w:bCs/>
          <w:color w:val="000000" w:themeColor="text1"/>
        </w:rPr>
        <w:t>I</w:t>
      </w:r>
      <w:r w:rsidR="00235AD4" w:rsidRPr="008A0304">
        <w:rPr>
          <w:b/>
          <w:bCs/>
          <w:color w:val="000000" w:themeColor="text1"/>
        </w:rPr>
        <w:t>nformation avoidance</w:t>
      </w:r>
      <w:r w:rsidR="00235AD4" w:rsidRPr="008A6BC8">
        <w:rPr>
          <w:b/>
          <w:bCs/>
          <w:color w:val="000000" w:themeColor="text1"/>
        </w:rPr>
        <w:t xml:space="preserve"> review</w:t>
      </w:r>
    </w:p>
    <w:p w14:paraId="7E86FA07" w14:textId="55CA41F7" w:rsidR="007E1D8E" w:rsidRDefault="007E1D8E" w:rsidP="007E1D8E">
      <w:pPr>
        <w:rPr>
          <w:color w:val="000000" w:themeColor="text1"/>
          <w:shd w:val="clear" w:color="auto" w:fill="FFFFFF"/>
        </w:rPr>
      </w:pPr>
      <w:r w:rsidRPr="008A6BC8">
        <w:rPr>
          <w:color w:val="000000" w:themeColor="text1"/>
          <w:shd w:val="clear" w:color="auto" w:fill="FFFFFF"/>
        </w:rPr>
        <w:t>*</w:t>
      </w:r>
      <w:proofErr w:type="spellStart"/>
      <w:r w:rsidRPr="008A6BC8">
        <w:rPr>
          <w:color w:val="000000" w:themeColor="text1"/>
          <w:shd w:val="clear" w:color="auto" w:fill="FFFFFF"/>
        </w:rPr>
        <w:t>Golman</w:t>
      </w:r>
      <w:proofErr w:type="spellEnd"/>
      <w:r w:rsidRPr="008A6BC8">
        <w:rPr>
          <w:color w:val="000000" w:themeColor="text1"/>
          <w:shd w:val="clear" w:color="auto" w:fill="FFFFFF"/>
        </w:rPr>
        <w:t xml:space="preserve">, Russell, David </w:t>
      </w:r>
      <w:proofErr w:type="spellStart"/>
      <w:r w:rsidRPr="008A6BC8">
        <w:rPr>
          <w:color w:val="000000" w:themeColor="text1"/>
          <w:shd w:val="clear" w:color="auto" w:fill="FFFFFF"/>
        </w:rPr>
        <w:t>Hagmann</w:t>
      </w:r>
      <w:proofErr w:type="spellEnd"/>
      <w:r w:rsidRPr="008A6BC8">
        <w:rPr>
          <w:color w:val="000000" w:themeColor="text1"/>
          <w:shd w:val="clear" w:color="auto" w:fill="FFFFFF"/>
        </w:rPr>
        <w:t>, and George Loewenstein. "Information avoidance." </w:t>
      </w:r>
      <w:r w:rsidRPr="008A6BC8">
        <w:rPr>
          <w:i/>
          <w:iCs/>
          <w:color w:val="000000" w:themeColor="text1"/>
        </w:rPr>
        <w:t>Journal of Economic Literature</w:t>
      </w:r>
      <w:r w:rsidRPr="008A6BC8">
        <w:rPr>
          <w:color w:val="000000" w:themeColor="text1"/>
          <w:shd w:val="clear" w:color="auto" w:fill="FFFFFF"/>
        </w:rPr>
        <w:t> 55, no. 1 (2017): 96-135.</w:t>
      </w:r>
    </w:p>
    <w:p w14:paraId="4B517F5D" w14:textId="108FFC70" w:rsidR="0093619F" w:rsidRDefault="0093619F" w:rsidP="007E1D8E">
      <w:pPr>
        <w:rPr>
          <w:color w:val="000000" w:themeColor="text1"/>
          <w:shd w:val="clear" w:color="auto" w:fill="FFFFFF"/>
        </w:rPr>
      </w:pPr>
    </w:p>
    <w:p w14:paraId="7ED40C81" w14:textId="599FF582" w:rsidR="0093619F" w:rsidRPr="0093619F" w:rsidRDefault="0093619F" w:rsidP="007E1D8E">
      <w:pPr>
        <w:rPr>
          <w:color w:val="000000" w:themeColor="text1"/>
        </w:rPr>
      </w:pPr>
      <w:proofErr w:type="spellStart"/>
      <w:r w:rsidRPr="008A0304">
        <w:rPr>
          <w:color w:val="000000" w:themeColor="text1"/>
        </w:rPr>
        <w:t>Sharot</w:t>
      </w:r>
      <w:proofErr w:type="spellEnd"/>
      <w:r w:rsidRPr="008A0304">
        <w:rPr>
          <w:color w:val="000000" w:themeColor="text1"/>
        </w:rPr>
        <w:t>, T., &amp; Sunstein, C. R. (2020). How people decide what they want to know. </w:t>
      </w:r>
      <w:r w:rsidRPr="008A0304">
        <w:rPr>
          <w:i/>
          <w:iCs/>
          <w:color w:val="000000" w:themeColor="text1"/>
        </w:rPr>
        <w:t xml:space="preserve">Nature Human </w:t>
      </w:r>
      <w:proofErr w:type="spellStart"/>
      <w:r w:rsidRPr="008A0304">
        <w:rPr>
          <w:i/>
          <w:iCs/>
          <w:color w:val="000000" w:themeColor="text1"/>
        </w:rPr>
        <w:t>Behaviour</w:t>
      </w:r>
      <w:proofErr w:type="spellEnd"/>
      <w:r w:rsidRPr="008A0304">
        <w:rPr>
          <w:color w:val="000000" w:themeColor="text1"/>
        </w:rPr>
        <w:t>, </w:t>
      </w:r>
      <w:r w:rsidRPr="008A0304">
        <w:rPr>
          <w:i/>
          <w:iCs/>
          <w:color w:val="000000" w:themeColor="text1"/>
        </w:rPr>
        <w:t>4</w:t>
      </w:r>
      <w:r w:rsidRPr="008A0304">
        <w:rPr>
          <w:color w:val="000000" w:themeColor="text1"/>
        </w:rPr>
        <w:t>(1), 14-19.</w:t>
      </w:r>
    </w:p>
    <w:p w14:paraId="2A31BE98" w14:textId="51698B55" w:rsidR="002B4A92" w:rsidRDefault="002B4A92" w:rsidP="007E1D8E">
      <w:pPr>
        <w:rPr>
          <w:color w:val="000000" w:themeColor="text1"/>
        </w:rPr>
      </w:pPr>
    </w:p>
    <w:p w14:paraId="59132BF8" w14:textId="259A5680" w:rsidR="002B4A92" w:rsidRDefault="002B4A92" w:rsidP="007E1D8E">
      <w:pPr>
        <w:rPr>
          <w:color w:val="000000" w:themeColor="text1"/>
        </w:rPr>
      </w:pPr>
      <w:r>
        <w:rPr>
          <w:color w:val="000000" w:themeColor="text1"/>
        </w:rPr>
        <w:t xml:space="preserve">Chapter 2 of </w:t>
      </w:r>
      <w:hyperlink r:id="rId15" w:history="1">
        <w:r w:rsidRPr="003471E8">
          <w:rPr>
            <w:rStyle w:val="Hyperlink"/>
          </w:rPr>
          <w:t>https://economics.harvard.edu/files/economics/files/writingec_f2014_0.pdf</w:t>
        </w:r>
      </w:hyperlink>
      <w:r>
        <w:rPr>
          <w:color w:val="000000" w:themeColor="text1"/>
        </w:rPr>
        <w:t xml:space="preserve"> </w:t>
      </w:r>
    </w:p>
    <w:p w14:paraId="30A89940" w14:textId="3D49389D" w:rsidR="00BA3C96" w:rsidRPr="008A6BC8" w:rsidRDefault="00BA3C96" w:rsidP="002C0770">
      <w:pPr>
        <w:pStyle w:val="NormalWeb"/>
        <w:rPr>
          <w:b/>
          <w:bCs/>
          <w:color w:val="000000" w:themeColor="text1"/>
        </w:rPr>
      </w:pPr>
      <w:r w:rsidRPr="008A6BC8">
        <w:rPr>
          <w:b/>
          <w:bCs/>
          <w:color w:val="000000" w:themeColor="text1"/>
        </w:rPr>
        <w:t>Part I</w:t>
      </w:r>
      <w:r w:rsidR="006C04C7" w:rsidRPr="008A6BC8">
        <w:rPr>
          <w:b/>
          <w:bCs/>
          <w:color w:val="000000" w:themeColor="text1"/>
        </w:rPr>
        <w:t>I</w:t>
      </w:r>
      <w:r w:rsidRPr="008A6BC8">
        <w:rPr>
          <w:b/>
          <w:bCs/>
          <w:color w:val="000000" w:themeColor="text1"/>
        </w:rPr>
        <w:t>: Intra vs interpersonal explanations</w:t>
      </w:r>
    </w:p>
    <w:p w14:paraId="201940B1" w14:textId="55D2E20E" w:rsidR="00A06873" w:rsidRPr="008A6BC8" w:rsidRDefault="002C0770" w:rsidP="002C0770">
      <w:pPr>
        <w:pStyle w:val="NormalWeb"/>
        <w:rPr>
          <w:b/>
          <w:bCs/>
          <w:color w:val="000000" w:themeColor="text1"/>
        </w:rPr>
      </w:pPr>
      <w:r w:rsidRPr="008A6BC8">
        <w:rPr>
          <w:b/>
          <w:bCs/>
          <w:color w:val="000000" w:themeColor="text1"/>
        </w:rPr>
        <w:t xml:space="preserve">Session 8 (Feb </w:t>
      </w:r>
      <w:r w:rsidR="0024089F">
        <w:rPr>
          <w:b/>
          <w:bCs/>
          <w:color w:val="000000" w:themeColor="text1"/>
        </w:rPr>
        <w:t>16</w:t>
      </w:r>
      <w:r w:rsidR="0024089F" w:rsidRPr="0024089F">
        <w:rPr>
          <w:b/>
          <w:bCs/>
          <w:color w:val="000000" w:themeColor="text1"/>
          <w:vertAlign w:val="superscript"/>
        </w:rPr>
        <w:t>th</w:t>
      </w:r>
      <w:r w:rsidRPr="008A6BC8">
        <w:rPr>
          <w:b/>
          <w:bCs/>
          <w:color w:val="000000" w:themeColor="text1"/>
        </w:rPr>
        <w:t xml:space="preserve">): </w:t>
      </w:r>
      <w:r w:rsidR="00A06873" w:rsidRPr="008A6BC8">
        <w:rPr>
          <w:b/>
          <w:bCs/>
          <w:color w:val="000000" w:themeColor="text1"/>
        </w:rPr>
        <w:t>Self-signaling</w:t>
      </w:r>
      <w:r w:rsidR="004C4649" w:rsidRPr="008A6BC8">
        <w:rPr>
          <w:b/>
          <w:bCs/>
          <w:color w:val="000000" w:themeColor="text1"/>
        </w:rPr>
        <w:t>/beliefs in the utility function</w:t>
      </w:r>
    </w:p>
    <w:p w14:paraId="0CDF9578" w14:textId="797ABBF0" w:rsidR="004C4649" w:rsidRPr="00090C9B" w:rsidRDefault="00756AD9" w:rsidP="004C4649">
      <w:pPr>
        <w:rPr>
          <w:color w:val="000000" w:themeColor="text1"/>
          <w:shd w:val="clear" w:color="auto" w:fill="FFFFFF"/>
        </w:rPr>
      </w:pPr>
      <w:r w:rsidRPr="008A6BC8">
        <w:rPr>
          <w:color w:val="000000" w:themeColor="text1"/>
          <w:shd w:val="clear" w:color="auto" w:fill="FFFFFF"/>
        </w:rPr>
        <w:t>*</w:t>
      </w:r>
      <w:r w:rsidR="00090C9B" w:rsidRPr="00090C9B">
        <w:rPr>
          <w:rFonts w:ascii="Arial" w:hAnsi="Arial" w:cs="Arial"/>
          <w:color w:val="222222"/>
          <w:sz w:val="20"/>
          <w:szCs w:val="20"/>
          <w:shd w:val="clear" w:color="auto" w:fill="FFFFFF"/>
        </w:rPr>
        <w:t xml:space="preserve"> </w:t>
      </w:r>
      <w:r w:rsidR="00090C9B" w:rsidRPr="00090C9B">
        <w:rPr>
          <w:color w:val="000000" w:themeColor="text1"/>
          <w:shd w:val="clear" w:color="auto" w:fill="FFFFFF"/>
        </w:rPr>
        <w:t xml:space="preserve">Grossman, Z., &amp; Van der </w:t>
      </w:r>
      <w:proofErr w:type="spellStart"/>
      <w:r w:rsidR="00090C9B" w:rsidRPr="00090C9B">
        <w:rPr>
          <w:color w:val="000000" w:themeColor="text1"/>
          <w:shd w:val="clear" w:color="auto" w:fill="FFFFFF"/>
        </w:rPr>
        <w:t>Weele</w:t>
      </w:r>
      <w:proofErr w:type="spellEnd"/>
      <w:r w:rsidR="00090C9B" w:rsidRPr="00090C9B">
        <w:rPr>
          <w:color w:val="000000" w:themeColor="text1"/>
          <w:shd w:val="clear" w:color="auto" w:fill="FFFFFF"/>
        </w:rPr>
        <w:t>, J. J. (2017). Self-image and willful ignorance in social decisions. </w:t>
      </w:r>
      <w:r w:rsidR="00090C9B" w:rsidRPr="00090C9B">
        <w:rPr>
          <w:i/>
          <w:iCs/>
          <w:color w:val="000000" w:themeColor="text1"/>
          <w:shd w:val="clear" w:color="auto" w:fill="FFFFFF"/>
        </w:rPr>
        <w:t>Journal of the European Economic Association</w:t>
      </w:r>
      <w:r w:rsidR="00090C9B" w:rsidRPr="00090C9B">
        <w:rPr>
          <w:color w:val="000000" w:themeColor="text1"/>
          <w:shd w:val="clear" w:color="auto" w:fill="FFFFFF"/>
        </w:rPr>
        <w:t>, </w:t>
      </w:r>
      <w:r w:rsidR="00090C9B" w:rsidRPr="00090C9B">
        <w:rPr>
          <w:i/>
          <w:iCs/>
          <w:color w:val="000000" w:themeColor="text1"/>
          <w:shd w:val="clear" w:color="auto" w:fill="FFFFFF"/>
        </w:rPr>
        <w:t>15</w:t>
      </w:r>
      <w:r w:rsidR="00090C9B" w:rsidRPr="00090C9B">
        <w:rPr>
          <w:color w:val="000000" w:themeColor="text1"/>
          <w:shd w:val="clear" w:color="auto" w:fill="FFFFFF"/>
        </w:rPr>
        <w:t>(1), 173-217.</w:t>
      </w:r>
    </w:p>
    <w:p w14:paraId="3CCEDCE9" w14:textId="77777777" w:rsidR="00817025" w:rsidRPr="002A6766" w:rsidRDefault="00817025" w:rsidP="00817025">
      <w:pPr>
        <w:rPr>
          <w:color w:val="000000" w:themeColor="text1"/>
        </w:rPr>
      </w:pPr>
      <w:r w:rsidRPr="008A6BC8">
        <w:rPr>
          <w:color w:val="000000" w:themeColor="text1"/>
        </w:rPr>
        <w:lastRenderedPageBreak/>
        <w:t xml:space="preserve">Falk, Armin, and Florian Zimmermann. 2016. “Beliefs and Utility: Experimental Evidence on Preferences for Information.” </w:t>
      </w:r>
      <w:proofErr w:type="spellStart"/>
      <w:r w:rsidRPr="008A6BC8">
        <w:rPr>
          <w:color w:val="000000" w:themeColor="text1"/>
        </w:rPr>
        <w:t>CESifo</w:t>
      </w:r>
      <w:proofErr w:type="spellEnd"/>
      <w:r w:rsidRPr="008A6BC8">
        <w:rPr>
          <w:color w:val="000000" w:themeColor="text1"/>
        </w:rPr>
        <w:t xml:space="preserve"> Working Paper 6061.</w:t>
      </w:r>
    </w:p>
    <w:p w14:paraId="2CB61EBD" w14:textId="77777777" w:rsidR="00817025" w:rsidRDefault="00817025" w:rsidP="004C4649">
      <w:pPr>
        <w:rPr>
          <w:i/>
          <w:color w:val="000000" w:themeColor="text1"/>
        </w:rPr>
      </w:pPr>
    </w:p>
    <w:p w14:paraId="230D6A18" w14:textId="66FDABD6" w:rsidR="004C4649" w:rsidRPr="008A6BC8" w:rsidRDefault="00B017E0" w:rsidP="004C4649">
      <w:pPr>
        <w:rPr>
          <w:color w:val="000000" w:themeColor="text1"/>
          <w:highlight w:val="green"/>
          <w:shd w:val="clear" w:color="auto" w:fill="FFFFFF"/>
        </w:rPr>
      </w:pPr>
      <w:r w:rsidRPr="008A6BC8">
        <w:rPr>
          <w:i/>
          <w:color w:val="000000" w:themeColor="text1"/>
        </w:rPr>
        <w:t xml:space="preserve">Optional: </w:t>
      </w:r>
      <w:proofErr w:type="spellStart"/>
      <w:r w:rsidR="004C4649" w:rsidRPr="008A6BC8">
        <w:rPr>
          <w:color w:val="000000" w:themeColor="text1"/>
          <w:shd w:val="clear" w:color="auto" w:fill="FFFFFF"/>
        </w:rPr>
        <w:t>Eliaz</w:t>
      </w:r>
      <w:proofErr w:type="spellEnd"/>
      <w:r w:rsidR="004C4649" w:rsidRPr="008A6BC8">
        <w:rPr>
          <w:color w:val="000000" w:themeColor="text1"/>
          <w:shd w:val="clear" w:color="auto" w:fill="FFFFFF"/>
        </w:rPr>
        <w:t xml:space="preserve">, </w:t>
      </w:r>
      <w:proofErr w:type="spellStart"/>
      <w:r w:rsidR="004C4649" w:rsidRPr="008A6BC8">
        <w:rPr>
          <w:color w:val="000000" w:themeColor="text1"/>
          <w:shd w:val="clear" w:color="auto" w:fill="FFFFFF"/>
        </w:rPr>
        <w:t>Kfir</w:t>
      </w:r>
      <w:proofErr w:type="spellEnd"/>
      <w:r w:rsidR="004C4649" w:rsidRPr="008A6BC8">
        <w:rPr>
          <w:color w:val="000000" w:themeColor="text1"/>
          <w:shd w:val="clear" w:color="auto" w:fill="FFFFFF"/>
        </w:rPr>
        <w:t xml:space="preserve">, and Andrew </w:t>
      </w:r>
      <w:proofErr w:type="spellStart"/>
      <w:r w:rsidR="004C4649" w:rsidRPr="008A6BC8">
        <w:rPr>
          <w:color w:val="000000" w:themeColor="text1"/>
          <w:shd w:val="clear" w:color="auto" w:fill="FFFFFF"/>
        </w:rPr>
        <w:t>Schotter</w:t>
      </w:r>
      <w:proofErr w:type="spellEnd"/>
      <w:r w:rsidR="004C4649" w:rsidRPr="008A6BC8">
        <w:rPr>
          <w:color w:val="000000" w:themeColor="text1"/>
          <w:shd w:val="clear" w:color="auto" w:fill="FFFFFF"/>
        </w:rPr>
        <w:t xml:space="preserve">. 2007. “Experimental Testing of Intrinsic Preferences for </w:t>
      </w:r>
      <w:proofErr w:type="spellStart"/>
      <w:r w:rsidR="004C4649" w:rsidRPr="008A6BC8">
        <w:rPr>
          <w:color w:val="000000" w:themeColor="text1"/>
          <w:shd w:val="clear" w:color="auto" w:fill="FFFFFF"/>
        </w:rPr>
        <w:t>Noninstrumental</w:t>
      </w:r>
      <w:proofErr w:type="spellEnd"/>
      <w:r w:rsidR="004C4649" w:rsidRPr="008A6BC8">
        <w:rPr>
          <w:color w:val="000000" w:themeColor="text1"/>
          <w:shd w:val="clear" w:color="auto" w:fill="FFFFFF"/>
        </w:rPr>
        <w:t xml:space="preserve"> Information.” American Economic Review 97 (2): 166–69.</w:t>
      </w:r>
    </w:p>
    <w:p w14:paraId="08F43E53" w14:textId="77777777" w:rsidR="004C4649" w:rsidRPr="008A6BC8" w:rsidRDefault="004C4649" w:rsidP="004C4649">
      <w:pPr>
        <w:rPr>
          <w:color w:val="000000" w:themeColor="text1"/>
          <w:shd w:val="clear" w:color="auto" w:fill="FFFFFF"/>
        </w:rPr>
      </w:pPr>
    </w:p>
    <w:p w14:paraId="684FBE69" w14:textId="4D778ED4" w:rsidR="00B017E0" w:rsidRPr="008A6BC8" w:rsidRDefault="004C4649" w:rsidP="00C12500">
      <w:pPr>
        <w:rPr>
          <w:color w:val="000000" w:themeColor="text1"/>
          <w:shd w:val="clear" w:color="auto" w:fill="FFFFFF"/>
        </w:rPr>
      </w:pPr>
      <w:r w:rsidRPr="008A6BC8">
        <w:rPr>
          <w:i/>
          <w:color w:val="000000" w:themeColor="text1"/>
          <w:shd w:val="clear" w:color="auto" w:fill="FFFFFF"/>
        </w:rPr>
        <w:t xml:space="preserve">Optional: </w:t>
      </w:r>
      <w:proofErr w:type="spellStart"/>
      <w:r w:rsidRPr="008A6BC8">
        <w:rPr>
          <w:color w:val="000000" w:themeColor="text1"/>
          <w:shd w:val="clear" w:color="auto" w:fill="FFFFFF"/>
        </w:rPr>
        <w:t>Eliaz</w:t>
      </w:r>
      <w:proofErr w:type="spellEnd"/>
      <w:r w:rsidRPr="008A6BC8">
        <w:rPr>
          <w:color w:val="000000" w:themeColor="text1"/>
          <w:shd w:val="clear" w:color="auto" w:fill="FFFFFF"/>
        </w:rPr>
        <w:t xml:space="preserve">, </w:t>
      </w:r>
      <w:proofErr w:type="spellStart"/>
      <w:r w:rsidRPr="008A6BC8">
        <w:rPr>
          <w:color w:val="000000" w:themeColor="text1"/>
          <w:shd w:val="clear" w:color="auto" w:fill="FFFFFF"/>
        </w:rPr>
        <w:t>Kfir</w:t>
      </w:r>
      <w:proofErr w:type="spellEnd"/>
      <w:r w:rsidRPr="008A6BC8">
        <w:rPr>
          <w:color w:val="000000" w:themeColor="text1"/>
          <w:shd w:val="clear" w:color="auto" w:fill="FFFFFF"/>
        </w:rPr>
        <w:t xml:space="preserve">, and Ran </w:t>
      </w:r>
      <w:proofErr w:type="spellStart"/>
      <w:r w:rsidRPr="008A6BC8">
        <w:rPr>
          <w:color w:val="000000" w:themeColor="text1"/>
          <w:shd w:val="clear" w:color="auto" w:fill="FFFFFF"/>
        </w:rPr>
        <w:t>Spiegler</w:t>
      </w:r>
      <w:proofErr w:type="spellEnd"/>
      <w:r w:rsidRPr="008A6BC8">
        <w:rPr>
          <w:color w:val="000000" w:themeColor="text1"/>
          <w:shd w:val="clear" w:color="auto" w:fill="FFFFFF"/>
        </w:rPr>
        <w:t>. 2006. “Can Anticipatory Feelings Explain Anomalous Choices of Information Sources?” Games and Economic Behavior 56 (1): 87–104</w:t>
      </w:r>
    </w:p>
    <w:p w14:paraId="7EAF4616" w14:textId="2520A97D" w:rsidR="00C85E57" w:rsidRPr="008A6BC8" w:rsidRDefault="00C85E57" w:rsidP="00C12500">
      <w:pPr>
        <w:rPr>
          <w:color w:val="000000" w:themeColor="text1"/>
          <w:highlight w:val="green"/>
          <w:shd w:val="clear" w:color="auto" w:fill="FFFFFF"/>
        </w:rPr>
      </w:pPr>
    </w:p>
    <w:p w14:paraId="6AD33980" w14:textId="61C60503" w:rsidR="002A6766" w:rsidRDefault="00C85E57" w:rsidP="00C12500">
      <w:pPr>
        <w:rPr>
          <w:color w:val="000000" w:themeColor="text1"/>
          <w:shd w:val="clear" w:color="auto" w:fill="FFFFFF"/>
        </w:rPr>
      </w:pPr>
      <w:r w:rsidRPr="008A6BC8">
        <w:rPr>
          <w:i/>
          <w:color w:val="000000" w:themeColor="text1"/>
          <w:shd w:val="clear" w:color="auto" w:fill="FFFFFF"/>
        </w:rPr>
        <w:t xml:space="preserve">Optional: </w:t>
      </w:r>
      <w:r w:rsidRPr="008A6BC8">
        <w:rPr>
          <w:color w:val="000000" w:themeColor="text1"/>
          <w:shd w:val="clear" w:color="auto" w:fill="FFFFFF"/>
        </w:rPr>
        <w:t xml:space="preserve">Grant, Simon, Atsushi </w:t>
      </w:r>
      <w:proofErr w:type="spellStart"/>
      <w:r w:rsidRPr="008A6BC8">
        <w:rPr>
          <w:color w:val="000000" w:themeColor="text1"/>
          <w:shd w:val="clear" w:color="auto" w:fill="FFFFFF"/>
        </w:rPr>
        <w:t>Kajii</w:t>
      </w:r>
      <w:proofErr w:type="spellEnd"/>
      <w:r w:rsidRPr="008A6BC8">
        <w:rPr>
          <w:color w:val="000000" w:themeColor="text1"/>
          <w:shd w:val="clear" w:color="auto" w:fill="FFFFFF"/>
        </w:rPr>
        <w:t xml:space="preserve">, and Ben </w:t>
      </w:r>
      <w:proofErr w:type="spellStart"/>
      <w:r w:rsidRPr="008A6BC8">
        <w:rPr>
          <w:color w:val="000000" w:themeColor="text1"/>
          <w:shd w:val="clear" w:color="auto" w:fill="FFFFFF"/>
        </w:rPr>
        <w:t>Polak</w:t>
      </w:r>
      <w:proofErr w:type="spellEnd"/>
      <w:r w:rsidRPr="008A6BC8">
        <w:rPr>
          <w:color w:val="000000" w:themeColor="text1"/>
          <w:shd w:val="clear" w:color="auto" w:fill="FFFFFF"/>
        </w:rPr>
        <w:t>. 1998. “Intrinsic Preference for Information.” Journal of Economic Theory 83 (2): 233–59.</w:t>
      </w:r>
    </w:p>
    <w:p w14:paraId="79E1A817" w14:textId="1935314E" w:rsidR="00BA3C96" w:rsidRPr="008A6BC8" w:rsidRDefault="002C0770" w:rsidP="00BA3C96">
      <w:pPr>
        <w:pStyle w:val="NormalWeb"/>
        <w:rPr>
          <w:b/>
          <w:bCs/>
          <w:color w:val="000000" w:themeColor="text1"/>
        </w:rPr>
      </w:pPr>
      <w:r w:rsidRPr="008A6BC8">
        <w:rPr>
          <w:b/>
          <w:bCs/>
          <w:color w:val="000000" w:themeColor="text1"/>
        </w:rPr>
        <w:t xml:space="preserve">Session 9 (Feb </w:t>
      </w:r>
      <w:r w:rsidR="0024089F">
        <w:rPr>
          <w:b/>
          <w:bCs/>
          <w:color w:val="000000" w:themeColor="text1"/>
        </w:rPr>
        <w:t>21</w:t>
      </w:r>
      <w:r w:rsidR="0024089F" w:rsidRPr="0024089F">
        <w:rPr>
          <w:b/>
          <w:bCs/>
          <w:color w:val="000000" w:themeColor="text1"/>
          <w:vertAlign w:val="superscript"/>
        </w:rPr>
        <w:t>st</w:t>
      </w:r>
      <w:r w:rsidRPr="008A6BC8">
        <w:rPr>
          <w:b/>
          <w:bCs/>
          <w:color w:val="000000" w:themeColor="text1"/>
        </w:rPr>
        <w:t xml:space="preserve">): </w:t>
      </w:r>
      <w:r w:rsidR="00BA3C96" w:rsidRPr="008A6BC8">
        <w:rPr>
          <w:b/>
          <w:bCs/>
          <w:color w:val="000000" w:themeColor="text1"/>
        </w:rPr>
        <w:t>Beliefs as assets</w:t>
      </w:r>
    </w:p>
    <w:p w14:paraId="60FA833F" w14:textId="17033D68" w:rsidR="00BA3C96" w:rsidRPr="008A6BC8" w:rsidRDefault="00BA3C96" w:rsidP="00BA3C96">
      <w:pPr>
        <w:rPr>
          <w:color w:val="000000" w:themeColor="text1"/>
          <w:shd w:val="clear" w:color="auto" w:fill="FFFFFF"/>
        </w:rPr>
      </w:pPr>
      <w:r w:rsidRPr="008A6BC8">
        <w:rPr>
          <w:color w:val="000000" w:themeColor="text1"/>
          <w:shd w:val="clear" w:color="auto" w:fill="FFFFFF"/>
        </w:rPr>
        <w:t>*</w:t>
      </w:r>
      <w:proofErr w:type="spellStart"/>
      <w:r w:rsidRPr="008A6BC8">
        <w:rPr>
          <w:color w:val="000000" w:themeColor="text1"/>
          <w:shd w:val="clear" w:color="auto" w:fill="FFFFFF"/>
        </w:rPr>
        <w:t>Bénabou</w:t>
      </w:r>
      <w:proofErr w:type="spellEnd"/>
      <w:r w:rsidRPr="008A6BC8">
        <w:rPr>
          <w:color w:val="000000" w:themeColor="text1"/>
          <w:shd w:val="clear" w:color="auto" w:fill="FFFFFF"/>
        </w:rPr>
        <w:t xml:space="preserve">, Roland, and Jean </w:t>
      </w:r>
      <w:proofErr w:type="spellStart"/>
      <w:r w:rsidRPr="008A6BC8">
        <w:rPr>
          <w:color w:val="000000" w:themeColor="text1"/>
          <w:shd w:val="clear" w:color="auto" w:fill="FFFFFF"/>
        </w:rPr>
        <w:t>Tirole</w:t>
      </w:r>
      <w:proofErr w:type="spellEnd"/>
      <w:r w:rsidRPr="008A6BC8">
        <w:rPr>
          <w:color w:val="000000" w:themeColor="text1"/>
          <w:shd w:val="clear" w:color="auto" w:fill="FFFFFF"/>
        </w:rPr>
        <w:t>. "Identity, morals, and taboos: Beliefs as assets." </w:t>
      </w:r>
      <w:r w:rsidRPr="008A6BC8">
        <w:rPr>
          <w:i/>
          <w:iCs/>
          <w:color w:val="000000" w:themeColor="text1"/>
        </w:rPr>
        <w:t>The Quarterly Journal of Economics</w:t>
      </w:r>
      <w:r w:rsidRPr="008A6BC8">
        <w:rPr>
          <w:color w:val="000000" w:themeColor="text1"/>
          <w:shd w:val="clear" w:color="auto" w:fill="FFFFFF"/>
        </w:rPr>
        <w:t> 126, no. 2 (2011): 805-855.</w:t>
      </w:r>
    </w:p>
    <w:p w14:paraId="72578FDA" w14:textId="24368C91" w:rsidR="008B7B3A" w:rsidRPr="008A6BC8" w:rsidRDefault="008B7B3A" w:rsidP="00BA3C96">
      <w:pPr>
        <w:rPr>
          <w:color w:val="000000" w:themeColor="text1"/>
        </w:rPr>
      </w:pPr>
    </w:p>
    <w:p w14:paraId="3A794632" w14:textId="344A30EC" w:rsidR="001B6DD6" w:rsidRDefault="001B6DD6" w:rsidP="001B6DD6">
      <w:r>
        <w:t>Exley, Christine</w:t>
      </w:r>
      <w:r>
        <w:rPr>
          <w:rStyle w:val="apple-converted-space"/>
        </w:rPr>
        <w:t> </w:t>
      </w:r>
      <w:r>
        <w:t>L. and Judd B. Kessler.</w:t>
      </w:r>
      <w:r w:rsidR="00D30D77">
        <w:t xml:space="preserve"> </w:t>
      </w:r>
      <w:r>
        <w:t>“Information Avoidance and Image Concerns.”</w:t>
      </w:r>
      <w:r>
        <w:rPr>
          <w:rStyle w:val="apple-converted-space"/>
        </w:rPr>
        <w:t> </w:t>
      </w:r>
      <w:r>
        <w:t>Revise &amp; Resubmit,</w:t>
      </w:r>
      <w:r>
        <w:rPr>
          <w:rStyle w:val="apple-converted-space"/>
        </w:rPr>
        <w:t> </w:t>
      </w:r>
      <w:r>
        <w:t>Economic Journal</w:t>
      </w:r>
    </w:p>
    <w:p w14:paraId="042D9390" w14:textId="77777777" w:rsidR="001B6DD6" w:rsidRDefault="001B6DD6" w:rsidP="001D687C">
      <w:pPr>
        <w:pStyle w:val="Bibliography"/>
        <w:rPr>
          <w:color w:val="000000" w:themeColor="text1"/>
        </w:rPr>
      </w:pPr>
    </w:p>
    <w:p w14:paraId="5BBB5F94" w14:textId="7421C125" w:rsidR="008B7B3A" w:rsidRDefault="00817025" w:rsidP="001D687C">
      <w:pPr>
        <w:pStyle w:val="Bibliography"/>
        <w:rPr>
          <w:color w:val="000000" w:themeColor="text1"/>
        </w:rPr>
      </w:pPr>
      <w:r w:rsidRPr="00817025">
        <w:rPr>
          <w:i/>
          <w:color w:val="000000" w:themeColor="text1"/>
        </w:rPr>
        <w:t>Optional</w:t>
      </w:r>
      <w:r w:rsidR="001D687C" w:rsidRPr="00817025">
        <w:rPr>
          <w:i/>
          <w:color w:val="000000" w:themeColor="text1"/>
        </w:rPr>
        <w:t>:</w:t>
      </w:r>
      <w:r w:rsidR="001D687C" w:rsidRPr="001D687C">
        <w:rPr>
          <w:color w:val="000000" w:themeColor="text1"/>
        </w:rPr>
        <w:t xml:space="preserve"> </w:t>
      </w:r>
      <w:proofErr w:type="spellStart"/>
      <w:r w:rsidR="001D687C" w:rsidRPr="001D687C">
        <w:rPr>
          <w:color w:val="000000" w:themeColor="text1"/>
        </w:rPr>
        <w:t>Akerlof</w:t>
      </w:r>
      <w:proofErr w:type="spellEnd"/>
      <w:r w:rsidR="001D687C" w:rsidRPr="001D687C">
        <w:rPr>
          <w:color w:val="000000" w:themeColor="text1"/>
        </w:rPr>
        <w:t>, George A., and</w:t>
      </w:r>
      <w:r w:rsidR="001D687C" w:rsidRPr="008A6BC8">
        <w:rPr>
          <w:color w:val="000000" w:themeColor="text1"/>
        </w:rPr>
        <w:t xml:space="preserve"> William T. Dickens. 1982. “The Economic Consequences of Cognitive Dissonance.” American Economic Review 72 (3): 307–19.</w:t>
      </w:r>
    </w:p>
    <w:p w14:paraId="47D6E571" w14:textId="1A2D0A74" w:rsidR="00F61676" w:rsidRDefault="00F61676" w:rsidP="00F61676"/>
    <w:p w14:paraId="4CF6B4EB" w14:textId="746DE888" w:rsidR="00F61676" w:rsidRPr="00F61676" w:rsidRDefault="00817025" w:rsidP="00F61676">
      <w:pPr>
        <w:rPr>
          <w:color w:val="000000" w:themeColor="text1"/>
        </w:rPr>
      </w:pPr>
      <w:r w:rsidRPr="00817025">
        <w:rPr>
          <w:i/>
          <w:color w:val="000000" w:themeColor="text1"/>
        </w:rPr>
        <w:t>Optional:</w:t>
      </w:r>
      <w:r w:rsidRPr="001D687C">
        <w:rPr>
          <w:color w:val="000000" w:themeColor="text1"/>
        </w:rPr>
        <w:t xml:space="preserve"> </w:t>
      </w:r>
      <w:r w:rsidR="00F61676" w:rsidRPr="008A6BC8">
        <w:rPr>
          <w:color w:val="000000" w:themeColor="text1"/>
        </w:rPr>
        <w:t xml:space="preserve">Carrillo, Juan D., and Thomas </w:t>
      </w:r>
      <w:proofErr w:type="spellStart"/>
      <w:r w:rsidR="00F61676" w:rsidRPr="008A6BC8">
        <w:rPr>
          <w:color w:val="000000" w:themeColor="text1"/>
        </w:rPr>
        <w:t>Mariotti</w:t>
      </w:r>
      <w:proofErr w:type="spellEnd"/>
      <w:r w:rsidR="00F61676" w:rsidRPr="008A6BC8">
        <w:rPr>
          <w:color w:val="000000" w:themeColor="text1"/>
        </w:rPr>
        <w:t>. 2000. “Strategic Ignorance as a Self-Disciplining Device.” Review of Economic Studies 67 (3): 529–44.</w:t>
      </w:r>
    </w:p>
    <w:p w14:paraId="05689530" w14:textId="160F12F3" w:rsidR="003059E2" w:rsidRPr="004A441A" w:rsidRDefault="00BA3C96" w:rsidP="004A441A">
      <w:pPr>
        <w:pStyle w:val="NormalWeb"/>
        <w:rPr>
          <w:b/>
          <w:bCs/>
          <w:color w:val="000000" w:themeColor="text1"/>
        </w:rPr>
      </w:pPr>
      <w:r w:rsidRPr="008A6BC8">
        <w:rPr>
          <w:b/>
          <w:bCs/>
          <w:color w:val="000000" w:themeColor="text1"/>
        </w:rPr>
        <w:t xml:space="preserve">Session 10 (Feb </w:t>
      </w:r>
      <w:r w:rsidR="0024089F">
        <w:rPr>
          <w:b/>
          <w:bCs/>
          <w:color w:val="000000" w:themeColor="text1"/>
        </w:rPr>
        <w:t>23</w:t>
      </w:r>
      <w:r w:rsidR="0024089F" w:rsidRPr="0024089F">
        <w:rPr>
          <w:b/>
          <w:bCs/>
          <w:color w:val="000000" w:themeColor="text1"/>
          <w:vertAlign w:val="superscript"/>
        </w:rPr>
        <w:t>rd</w:t>
      </w:r>
      <w:r w:rsidRPr="008A6BC8">
        <w:rPr>
          <w:b/>
          <w:bCs/>
          <w:color w:val="000000" w:themeColor="text1"/>
        </w:rPr>
        <w:t xml:space="preserve">): </w:t>
      </w:r>
      <w:r w:rsidR="00D23EDE">
        <w:rPr>
          <w:b/>
          <w:bCs/>
          <w:color w:val="000000" w:themeColor="text1"/>
        </w:rPr>
        <w:t>Strategic vs. hedonic (proximate vs. ultimate)</w:t>
      </w:r>
    </w:p>
    <w:p w14:paraId="3E73ECB1" w14:textId="3B599700" w:rsidR="00217BB3" w:rsidRPr="00217BB3" w:rsidRDefault="004A441A" w:rsidP="00217BB3">
      <w:pPr>
        <w:rPr>
          <w:color w:val="000000" w:themeColor="text1"/>
        </w:rPr>
      </w:pPr>
      <w:r>
        <w:rPr>
          <w:i/>
          <w:color w:val="000000" w:themeColor="text1"/>
        </w:rPr>
        <w:t>*</w:t>
      </w:r>
      <w:r w:rsidR="00217BB3" w:rsidRPr="008A6BC8">
        <w:rPr>
          <w:color w:val="000000" w:themeColor="text1"/>
        </w:rPr>
        <w:t>Camerer, Colin, George Loewenstein, and Martin Weber. 1989. “The Curse of Knowledge in Economic Settings: An Experimental Analysis.” Journal of Political Economy 97 (5): 1232–54.</w:t>
      </w:r>
    </w:p>
    <w:p w14:paraId="5E931AAA" w14:textId="268AC3CA" w:rsidR="008B1300" w:rsidRPr="008A6BC8" w:rsidRDefault="008B1300" w:rsidP="008B1300">
      <w:pPr>
        <w:pStyle w:val="NormalWeb"/>
        <w:rPr>
          <w:color w:val="000000" w:themeColor="text1"/>
        </w:rPr>
      </w:pPr>
      <w:r w:rsidRPr="008A6BC8">
        <w:rPr>
          <w:b/>
          <w:bCs/>
          <w:color w:val="000000" w:themeColor="text1"/>
        </w:rPr>
        <w:t xml:space="preserve">Session 11 (Feb </w:t>
      </w:r>
      <w:r w:rsidR="0024089F">
        <w:rPr>
          <w:b/>
          <w:bCs/>
          <w:color w:val="000000" w:themeColor="text1"/>
        </w:rPr>
        <w:t>28</w:t>
      </w:r>
      <w:r w:rsidR="0024089F" w:rsidRPr="0024089F">
        <w:rPr>
          <w:b/>
          <w:bCs/>
          <w:color w:val="000000" w:themeColor="text1"/>
          <w:vertAlign w:val="superscript"/>
        </w:rPr>
        <w:t>th</w:t>
      </w:r>
      <w:r w:rsidRPr="008A6BC8">
        <w:rPr>
          <w:b/>
          <w:bCs/>
          <w:color w:val="000000" w:themeColor="text1"/>
        </w:rPr>
        <w:t xml:space="preserve">): </w:t>
      </w:r>
      <w:r w:rsidR="00D23EDE">
        <w:rPr>
          <w:b/>
          <w:bCs/>
          <w:color w:val="000000" w:themeColor="text1"/>
        </w:rPr>
        <w:t>Strategic vs hedonic</w:t>
      </w:r>
    </w:p>
    <w:p w14:paraId="4C72DA47" w14:textId="77777777" w:rsidR="008B1300" w:rsidRPr="008A6BC8" w:rsidRDefault="008B1300" w:rsidP="008B1300">
      <w:pPr>
        <w:rPr>
          <w:color w:val="000000" w:themeColor="text1"/>
          <w:shd w:val="clear" w:color="auto" w:fill="FFFFFF"/>
        </w:rPr>
      </w:pPr>
      <w:r w:rsidRPr="008A6BC8">
        <w:rPr>
          <w:color w:val="000000" w:themeColor="text1"/>
          <w:shd w:val="clear" w:color="auto" w:fill="FFFFFF"/>
        </w:rPr>
        <w:t>*</w:t>
      </w:r>
      <w:proofErr w:type="spellStart"/>
      <w:r w:rsidRPr="008A6BC8">
        <w:rPr>
          <w:color w:val="000000" w:themeColor="text1"/>
          <w:shd w:val="clear" w:color="auto" w:fill="FFFFFF"/>
        </w:rPr>
        <w:t>Yoeli</w:t>
      </w:r>
      <w:proofErr w:type="spellEnd"/>
      <w:r w:rsidRPr="008A6BC8">
        <w:rPr>
          <w:color w:val="000000" w:themeColor="text1"/>
          <w:shd w:val="clear" w:color="auto" w:fill="FFFFFF"/>
        </w:rPr>
        <w:t xml:space="preserve"> &amp; Hoffman book chapter Evidence Games and Spin</w:t>
      </w:r>
    </w:p>
    <w:p w14:paraId="435FD25A" w14:textId="77777777" w:rsidR="00211EA3" w:rsidRDefault="00211EA3" w:rsidP="00211EA3">
      <w:pPr>
        <w:pStyle w:val="Bibliography"/>
        <w:rPr>
          <w:i/>
          <w:color w:val="000000" w:themeColor="text1"/>
        </w:rPr>
      </w:pPr>
    </w:p>
    <w:p w14:paraId="417BAE30" w14:textId="75E18F26" w:rsidR="002B4A92" w:rsidRPr="008A6BC8" w:rsidRDefault="002B4A92" w:rsidP="002B4A92">
      <w:pPr>
        <w:rPr>
          <w:color w:val="000000" w:themeColor="text1"/>
        </w:rPr>
      </w:pPr>
      <w:r>
        <w:rPr>
          <w:color w:val="000000" w:themeColor="text1"/>
        </w:rPr>
        <w:t xml:space="preserve">Chapter 3 of </w:t>
      </w:r>
      <w:hyperlink r:id="rId16" w:history="1">
        <w:r w:rsidRPr="003471E8">
          <w:rPr>
            <w:rStyle w:val="Hyperlink"/>
          </w:rPr>
          <w:t>https://economics.harvard.edu/files/economics/files/writingec_f2014_0.pdf</w:t>
        </w:r>
      </w:hyperlink>
      <w:r>
        <w:rPr>
          <w:color w:val="000000" w:themeColor="text1"/>
        </w:rPr>
        <w:t xml:space="preserve"> </w:t>
      </w:r>
    </w:p>
    <w:p w14:paraId="77BE0503" w14:textId="77777777" w:rsidR="002B4A92" w:rsidRDefault="002B4A92" w:rsidP="00211EA3">
      <w:pPr>
        <w:pStyle w:val="Bibliography"/>
        <w:rPr>
          <w:i/>
          <w:color w:val="000000" w:themeColor="text1"/>
        </w:rPr>
      </w:pPr>
    </w:p>
    <w:p w14:paraId="14C404C7" w14:textId="40D64912" w:rsidR="008B1300" w:rsidRDefault="008B1300" w:rsidP="00211EA3">
      <w:pPr>
        <w:pStyle w:val="Bibliography"/>
        <w:rPr>
          <w:color w:val="000000" w:themeColor="text1"/>
        </w:rPr>
      </w:pPr>
      <w:r w:rsidRPr="008A6BC8">
        <w:rPr>
          <w:i/>
          <w:color w:val="000000" w:themeColor="text1"/>
        </w:rPr>
        <w:t xml:space="preserve">Optional: </w:t>
      </w:r>
      <w:r w:rsidR="00211EA3" w:rsidRPr="008A6BC8">
        <w:rPr>
          <w:color w:val="000000" w:themeColor="text1"/>
        </w:rPr>
        <w:t xml:space="preserve">Spence, M. (1973). Job Market Signaling. </w:t>
      </w:r>
      <w:r w:rsidR="00211EA3" w:rsidRPr="008A6BC8">
        <w:rPr>
          <w:i/>
          <w:iCs/>
          <w:color w:val="000000" w:themeColor="text1"/>
        </w:rPr>
        <w:t>The Quarterly Journal of Economics</w:t>
      </w:r>
      <w:r w:rsidR="00211EA3" w:rsidRPr="008A6BC8">
        <w:rPr>
          <w:color w:val="000000" w:themeColor="text1"/>
        </w:rPr>
        <w:t xml:space="preserve">, </w:t>
      </w:r>
      <w:r w:rsidR="00211EA3" w:rsidRPr="008A6BC8">
        <w:rPr>
          <w:i/>
          <w:iCs/>
          <w:color w:val="000000" w:themeColor="text1"/>
        </w:rPr>
        <w:t>87</w:t>
      </w:r>
      <w:r w:rsidR="00211EA3" w:rsidRPr="008A6BC8">
        <w:rPr>
          <w:color w:val="000000" w:themeColor="text1"/>
        </w:rPr>
        <w:t xml:space="preserve">(3), 355. </w:t>
      </w:r>
      <w:hyperlink r:id="rId17" w:history="1">
        <w:r w:rsidR="00211EA3" w:rsidRPr="008A6BC8">
          <w:rPr>
            <w:rStyle w:val="Hyperlink"/>
            <w:color w:val="000000" w:themeColor="text1"/>
          </w:rPr>
          <w:t>https://doi.org/10.2307/1882010</w:t>
        </w:r>
      </w:hyperlink>
    </w:p>
    <w:p w14:paraId="10A0129A" w14:textId="67F651CB" w:rsidR="005D308E" w:rsidRDefault="005D308E" w:rsidP="005D308E"/>
    <w:p w14:paraId="21401C5B" w14:textId="3EB52435" w:rsidR="002B4A92" w:rsidRPr="005D308E" w:rsidRDefault="004A441A" w:rsidP="005D308E">
      <w:pPr>
        <w:rPr>
          <w:color w:val="000000" w:themeColor="text1"/>
          <w:shd w:val="clear" w:color="auto" w:fill="FFFFFF"/>
        </w:rPr>
      </w:pPr>
      <w:r w:rsidRPr="008A6BC8">
        <w:rPr>
          <w:i/>
          <w:color w:val="000000" w:themeColor="text1"/>
        </w:rPr>
        <w:t xml:space="preserve">Optional: </w:t>
      </w:r>
      <w:r w:rsidR="005D308E" w:rsidRPr="005D308E">
        <w:rPr>
          <w:color w:val="000000" w:themeColor="text1"/>
          <w:shd w:val="clear" w:color="auto" w:fill="FFFFFF"/>
        </w:rPr>
        <w:t xml:space="preserve">Hippel, William von, and Robert </w:t>
      </w:r>
      <w:proofErr w:type="spellStart"/>
      <w:r w:rsidR="005D308E" w:rsidRPr="005D308E">
        <w:rPr>
          <w:color w:val="000000" w:themeColor="text1"/>
          <w:shd w:val="clear" w:color="auto" w:fill="FFFFFF"/>
        </w:rPr>
        <w:t>Trivers</w:t>
      </w:r>
      <w:proofErr w:type="spellEnd"/>
      <w:r w:rsidR="005D308E" w:rsidRPr="005D308E">
        <w:rPr>
          <w:color w:val="000000" w:themeColor="text1"/>
          <w:shd w:val="clear" w:color="auto" w:fill="FFFFFF"/>
        </w:rPr>
        <w:t>. “The Evolution and Psychology of Self-Deception.” Behavioral and Brain Sciences, vol. 34, no. 1, 2011, pp. 1–16, doi:10.1017/s0140525x10001354</w:t>
      </w:r>
    </w:p>
    <w:p w14:paraId="290C0119" w14:textId="65F8C140" w:rsidR="00A06873" w:rsidRPr="008A6BC8" w:rsidRDefault="00A06873" w:rsidP="00A06873">
      <w:pPr>
        <w:pStyle w:val="NormalWeb"/>
        <w:rPr>
          <w:b/>
          <w:bCs/>
          <w:color w:val="000000" w:themeColor="text1"/>
        </w:rPr>
      </w:pPr>
      <w:r w:rsidRPr="008A6BC8">
        <w:rPr>
          <w:b/>
          <w:bCs/>
          <w:color w:val="000000" w:themeColor="text1"/>
        </w:rPr>
        <w:t>Part II</w:t>
      </w:r>
      <w:r w:rsidR="006C04C7" w:rsidRPr="008A6BC8">
        <w:rPr>
          <w:b/>
          <w:bCs/>
          <w:color w:val="000000" w:themeColor="text1"/>
        </w:rPr>
        <w:t>I</w:t>
      </w:r>
      <w:r w:rsidRPr="008A6BC8">
        <w:rPr>
          <w:b/>
          <w:bCs/>
          <w:color w:val="000000" w:themeColor="text1"/>
        </w:rPr>
        <w:t xml:space="preserve"> – Information Consumption</w:t>
      </w:r>
      <w:r w:rsidR="004A441A">
        <w:rPr>
          <w:b/>
          <w:bCs/>
          <w:color w:val="000000" w:themeColor="text1"/>
        </w:rPr>
        <w:t xml:space="preserve"> and Updating</w:t>
      </w:r>
    </w:p>
    <w:p w14:paraId="5DF714C7" w14:textId="58509071" w:rsidR="002C0770" w:rsidRPr="008A6BC8" w:rsidRDefault="002C0770" w:rsidP="002C0770">
      <w:pPr>
        <w:pStyle w:val="NormalWeb"/>
        <w:rPr>
          <w:b/>
          <w:bCs/>
          <w:color w:val="000000" w:themeColor="text1"/>
        </w:rPr>
      </w:pPr>
      <w:r w:rsidRPr="008A6BC8">
        <w:rPr>
          <w:b/>
          <w:bCs/>
          <w:color w:val="000000" w:themeColor="text1"/>
        </w:rPr>
        <w:lastRenderedPageBreak/>
        <w:t>Session 12 (</w:t>
      </w:r>
      <w:r w:rsidR="0024089F">
        <w:rPr>
          <w:b/>
          <w:bCs/>
          <w:color w:val="000000" w:themeColor="text1"/>
        </w:rPr>
        <w:t>March 2</w:t>
      </w:r>
      <w:r w:rsidR="0024089F" w:rsidRPr="0024089F">
        <w:rPr>
          <w:b/>
          <w:bCs/>
          <w:color w:val="000000" w:themeColor="text1"/>
          <w:vertAlign w:val="superscript"/>
        </w:rPr>
        <w:t>nd</w:t>
      </w:r>
      <w:r w:rsidRPr="008A6BC8">
        <w:rPr>
          <w:b/>
          <w:bCs/>
          <w:color w:val="000000" w:themeColor="text1"/>
        </w:rPr>
        <w:t xml:space="preserve">): </w:t>
      </w:r>
      <w:r w:rsidR="00E215BE" w:rsidRPr="008A6BC8">
        <w:rPr>
          <w:b/>
          <w:bCs/>
          <w:color w:val="000000" w:themeColor="text1"/>
        </w:rPr>
        <w:t>Info about self</w:t>
      </w:r>
      <w:r w:rsidR="00AA3D26">
        <w:rPr>
          <w:b/>
          <w:bCs/>
          <w:color w:val="000000" w:themeColor="text1"/>
        </w:rPr>
        <w:t xml:space="preserve"> [recorded class]</w:t>
      </w:r>
    </w:p>
    <w:p w14:paraId="7A78A72F" w14:textId="5F8A0A5A" w:rsidR="00E215BE" w:rsidRPr="008A6BC8" w:rsidRDefault="00E215BE" w:rsidP="00E215BE">
      <w:pPr>
        <w:rPr>
          <w:color w:val="000000" w:themeColor="text1"/>
          <w:shd w:val="clear" w:color="auto" w:fill="FFFFFF"/>
        </w:rPr>
      </w:pPr>
      <w:r w:rsidRPr="008A6BC8">
        <w:rPr>
          <w:color w:val="000000" w:themeColor="text1"/>
          <w:shd w:val="clear" w:color="auto" w:fill="FFFFFF"/>
        </w:rPr>
        <w:t>*</w:t>
      </w:r>
      <w:proofErr w:type="spellStart"/>
      <w:r w:rsidRPr="008A6BC8">
        <w:rPr>
          <w:color w:val="000000" w:themeColor="text1"/>
          <w:shd w:val="clear" w:color="auto" w:fill="FFFFFF"/>
        </w:rPr>
        <w:t>Eil</w:t>
      </w:r>
      <w:proofErr w:type="spellEnd"/>
      <w:r w:rsidRPr="008A6BC8">
        <w:rPr>
          <w:color w:val="000000" w:themeColor="text1"/>
          <w:shd w:val="clear" w:color="auto" w:fill="FFFFFF"/>
        </w:rPr>
        <w:t>, David, and Justin M. Rao. "The good news-bad news effect: asymmetric processing of objective information about yourself." </w:t>
      </w:r>
      <w:r w:rsidRPr="008A6BC8">
        <w:rPr>
          <w:i/>
          <w:iCs/>
          <w:color w:val="000000" w:themeColor="text1"/>
        </w:rPr>
        <w:t>American Economic Journal: Microeconomics</w:t>
      </w:r>
      <w:r w:rsidRPr="008A6BC8">
        <w:rPr>
          <w:color w:val="000000" w:themeColor="text1"/>
          <w:shd w:val="clear" w:color="auto" w:fill="FFFFFF"/>
        </w:rPr>
        <w:t> 3.2 (2011): 114-38.</w:t>
      </w:r>
      <w:r w:rsidR="00357C0D">
        <w:rPr>
          <w:color w:val="000000" w:themeColor="text1"/>
          <w:shd w:val="clear" w:color="auto" w:fill="FFFFFF"/>
        </w:rPr>
        <w:t xml:space="preserve"> </w:t>
      </w:r>
    </w:p>
    <w:p w14:paraId="104DC0F2" w14:textId="77777777" w:rsidR="008A6BC8" w:rsidRPr="008A6BC8" w:rsidRDefault="008A6BC8" w:rsidP="008A6BC8">
      <w:pPr>
        <w:rPr>
          <w:color w:val="000000" w:themeColor="text1"/>
          <w:highlight w:val="yellow"/>
          <w:shd w:val="clear" w:color="auto" w:fill="FFFFFF"/>
        </w:rPr>
      </w:pPr>
    </w:p>
    <w:p w14:paraId="064BF343" w14:textId="131AAC83" w:rsidR="008A6BC8" w:rsidRDefault="008A6BC8" w:rsidP="008A6BC8">
      <w:pPr>
        <w:rPr>
          <w:rStyle w:val="pages"/>
          <w:color w:val="000000" w:themeColor="text1"/>
          <w:bdr w:val="none" w:sz="0" w:space="0" w:color="auto" w:frame="1"/>
        </w:rPr>
      </w:pPr>
      <w:r w:rsidRPr="008A6BC8">
        <w:rPr>
          <w:color w:val="000000" w:themeColor="text1"/>
          <w:shd w:val="clear" w:color="auto" w:fill="FFFFFF"/>
        </w:rPr>
        <w:t>Zimmermann, Florian.</w:t>
      </w:r>
      <w:r w:rsidRPr="008A6BC8">
        <w:rPr>
          <w:rStyle w:val="apple-converted-space"/>
          <w:color w:val="000000" w:themeColor="text1"/>
          <w:shd w:val="clear" w:color="auto" w:fill="FFFFFF"/>
        </w:rPr>
        <w:t> </w:t>
      </w:r>
      <w:r w:rsidRPr="008A6BC8">
        <w:rPr>
          <w:rStyle w:val="year"/>
          <w:color w:val="000000" w:themeColor="text1"/>
          <w:bdr w:val="none" w:sz="0" w:space="0" w:color="auto" w:frame="1"/>
        </w:rPr>
        <w:t>2020.</w:t>
      </w:r>
      <w:r w:rsidRPr="008A6BC8">
        <w:rPr>
          <w:rStyle w:val="apple-converted-space"/>
          <w:color w:val="000000" w:themeColor="text1"/>
          <w:shd w:val="clear" w:color="auto" w:fill="FFFFFF"/>
        </w:rPr>
        <w:t> </w:t>
      </w:r>
      <w:r w:rsidRPr="008A6BC8">
        <w:rPr>
          <w:rStyle w:val="Title1"/>
          <w:color w:val="000000" w:themeColor="text1"/>
          <w:bdr w:val="none" w:sz="0" w:space="0" w:color="auto" w:frame="1"/>
        </w:rPr>
        <w:t>"The Dynamics of Motivated Beliefs."</w:t>
      </w:r>
      <w:r w:rsidRPr="008A6BC8">
        <w:rPr>
          <w:rStyle w:val="apple-converted-space"/>
          <w:color w:val="000000" w:themeColor="text1"/>
          <w:shd w:val="clear" w:color="auto" w:fill="FFFFFF"/>
        </w:rPr>
        <w:t> </w:t>
      </w:r>
      <w:r w:rsidRPr="008A6BC8">
        <w:rPr>
          <w:rStyle w:val="journal"/>
          <w:i/>
          <w:iCs/>
          <w:color w:val="000000" w:themeColor="text1"/>
          <w:bdr w:val="none" w:sz="0" w:space="0" w:color="auto" w:frame="1"/>
        </w:rPr>
        <w:t>American Economic Review</w:t>
      </w:r>
      <w:r w:rsidRPr="008A6BC8">
        <w:rPr>
          <w:color w:val="000000" w:themeColor="text1"/>
          <w:shd w:val="clear" w:color="auto" w:fill="FFFFFF"/>
        </w:rPr>
        <w:t>,</w:t>
      </w:r>
      <w:r w:rsidRPr="008A6BC8">
        <w:rPr>
          <w:rStyle w:val="apple-converted-space"/>
          <w:color w:val="000000" w:themeColor="text1"/>
          <w:shd w:val="clear" w:color="auto" w:fill="FFFFFF"/>
        </w:rPr>
        <w:t> </w:t>
      </w:r>
      <w:r w:rsidRPr="008A6BC8">
        <w:rPr>
          <w:rStyle w:val="vol"/>
          <w:color w:val="000000" w:themeColor="text1"/>
          <w:bdr w:val="none" w:sz="0" w:space="0" w:color="auto" w:frame="1"/>
        </w:rPr>
        <w:t>110 (2): 337-61</w:t>
      </w:r>
      <w:r w:rsidRPr="008A6BC8">
        <w:rPr>
          <w:rStyle w:val="pages"/>
          <w:color w:val="000000" w:themeColor="text1"/>
          <w:bdr w:val="none" w:sz="0" w:space="0" w:color="auto" w:frame="1"/>
        </w:rPr>
        <w:t>.</w:t>
      </w:r>
    </w:p>
    <w:p w14:paraId="0158E586" w14:textId="4A6A078B" w:rsidR="004A441A" w:rsidRDefault="004A441A" w:rsidP="008A6BC8">
      <w:pPr>
        <w:rPr>
          <w:color w:val="000000" w:themeColor="text1"/>
        </w:rPr>
      </w:pPr>
    </w:p>
    <w:p w14:paraId="60B02C5F" w14:textId="1075DE57" w:rsidR="004A441A" w:rsidRDefault="00E24536" w:rsidP="008A6BC8">
      <w:pPr>
        <w:rPr>
          <w:color w:val="000000" w:themeColor="text1"/>
        </w:rPr>
      </w:pPr>
      <w:r>
        <w:rPr>
          <w:i/>
          <w:color w:val="000000" w:themeColor="text1"/>
        </w:rPr>
        <w:t xml:space="preserve">Optional: </w:t>
      </w:r>
      <w:proofErr w:type="spellStart"/>
      <w:r w:rsidR="004A441A" w:rsidRPr="004A441A">
        <w:rPr>
          <w:color w:val="000000" w:themeColor="text1"/>
        </w:rPr>
        <w:t>Enke</w:t>
      </w:r>
      <w:proofErr w:type="spellEnd"/>
      <w:r w:rsidR="004A441A" w:rsidRPr="004A441A">
        <w:rPr>
          <w:color w:val="000000" w:themeColor="text1"/>
        </w:rPr>
        <w:t>, B., &amp; Zimmermann, F. (2019). Correlation neglect in belief formation. </w:t>
      </w:r>
      <w:r w:rsidR="004A441A" w:rsidRPr="004A441A">
        <w:rPr>
          <w:i/>
          <w:iCs/>
          <w:color w:val="000000" w:themeColor="text1"/>
        </w:rPr>
        <w:t>The Review of Economic Studies</w:t>
      </w:r>
      <w:r w:rsidR="004A441A" w:rsidRPr="004A441A">
        <w:rPr>
          <w:color w:val="000000" w:themeColor="text1"/>
        </w:rPr>
        <w:t>, </w:t>
      </w:r>
      <w:r w:rsidR="004A441A" w:rsidRPr="004A441A">
        <w:rPr>
          <w:i/>
          <w:iCs/>
          <w:color w:val="000000" w:themeColor="text1"/>
        </w:rPr>
        <w:t>86</w:t>
      </w:r>
      <w:r w:rsidR="004A441A" w:rsidRPr="004A441A">
        <w:rPr>
          <w:color w:val="000000" w:themeColor="text1"/>
        </w:rPr>
        <w:t>(1), 313-332.</w:t>
      </w:r>
    </w:p>
    <w:p w14:paraId="29606C2A" w14:textId="372ECB63" w:rsidR="002C0770" w:rsidRPr="008A6BC8" w:rsidRDefault="002C0770" w:rsidP="002C0770">
      <w:pPr>
        <w:pStyle w:val="NormalWeb"/>
        <w:rPr>
          <w:b/>
          <w:bCs/>
          <w:color w:val="000000" w:themeColor="text1"/>
        </w:rPr>
      </w:pPr>
      <w:r w:rsidRPr="008A6BC8">
        <w:rPr>
          <w:b/>
          <w:bCs/>
          <w:color w:val="000000" w:themeColor="text1"/>
        </w:rPr>
        <w:t xml:space="preserve">Session 13 (Mar </w:t>
      </w:r>
      <w:r w:rsidR="0024089F">
        <w:rPr>
          <w:b/>
          <w:bCs/>
          <w:color w:val="000000" w:themeColor="text1"/>
        </w:rPr>
        <w:t>7</w:t>
      </w:r>
      <w:r w:rsidR="0024089F" w:rsidRPr="0024089F">
        <w:rPr>
          <w:b/>
          <w:bCs/>
          <w:color w:val="000000" w:themeColor="text1"/>
          <w:vertAlign w:val="superscript"/>
        </w:rPr>
        <w:t>th</w:t>
      </w:r>
      <w:r w:rsidRPr="008A6BC8">
        <w:rPr>
          <w:b/>
          <w:bCs/>
          <w:color w:val="000000" w:themeColor="text1"/>
        </w:rPr>
        <w:t xml:space="preserve">): </w:t>
      </w:r>
      <w:r w:rsidR="00E215BE" w:rsidRPr="008A6BC8">
        <w:rPr>
          <w:b/>
          <w:bCs/>
          <w:color w:val="000000" w:themeColor="text1"/>
        </w:rPr>
        <w:t>Info for negotiations</w:t>
      </w:r>
    </w:p>
    <w:p w14:paraId="276AB9FA" w14:textId="0D67C8AB" w:rsidR="00E215BE" w:rsidRPr="008A6BC8" w:rsidRDefault="00E215BE" w:rsidP="00E215BE">
      <w:pPr>
        <w:rPr>
          <w:color w:val="000000" w:themeColor="text1"/>
        </w:rPr>
      </w:pPr>
      <w:r w:rsidRPr="008A6BC8">
        <w:rPr>
          <w:color w:val="000000" w:themeColor="text1"/>
        </w:rPr>
        <w:t xml:space="preserve">*Babcock, Linda, George Loewenstein, Samuel </w:t>
      </w:r>
      <w:proofErr w:type="spellStart"/>
      <w:r w:rsidRPr="008A6BC8">
        <w:rPr>
          <w:color w:val="000000" w:themeColor="text1"/>
        </w:rPr>
        <w:t>Issacharoff</w:t>
      </w:r>
      <w:proofErr w:type="spellEnd"/>
      <w:r w:rsidRPr="008A6BC8">
        <w:rPr>
          <w:color w:val="000000" w:themeColor="text1"/>
        </w:rPr>
        <w:t xml:space="preserve">, and Colin Camerer. 1995. “Biased Judgments of Fairness in Bargaining.” </w:t>
      </w:r>
      <w:r w:rsidRPr="008A6BC8">
        <w:rPr>
          <w:i/>
          <w:iCs/>
          <w:color w:val="000000" w:themeColor="text1"/>
        </w:rPr>
        <w:t xml:space="preserve">American Economic Review </w:t>
      </w:r>
      <w:r w:rsidRPr="008A6BC8">
        <w:rPr>
          <w:color w:val="000000" w:themeColor="text1"/>
        </w:rPr>
        <w:t>85 (5): 1337–43.</w:t>
      </w:r>
    </w:p>
    <w:p w14:paraId="6189FC58" w14:textId="05A2ACF7" w:rsidR="00E215BE" w:rsidRPr="008A6BC8" w:rsidRDefault="00E215BE" w:rsidP="00E215BE">
      <w:pPr>
        <w:rPr>
          <w:color w:val="000000" w:themeColor="text1"/>
          <w:shd w:val="clear" w:color="auto" w:fill="FFFFFF"/>
        </w:rPr>
      </w:pPr>
    </w:p>
    <w:p w14:paraId="4CD22FE9" w14:textId="47AFC01E" w:rsidR="00E215BE" w:rsidRDefault="00E215BE" w:rsidP="00E215BE">
      <w:pPr>
        <w:rPr>
          <w:rStyle w:val="pages"/>
          <w:color w:val="000000" w:themeColor="text1"/>
          <w:bdr w:val="none" w:sz="0" w:space="0" w:color="auto" w:frame="1"/>
        </w:rPr>
      </w:pPr>
      <w:r w:rsidRPr="008A6BC8">
        <w:rPr>
          <w:i/>
          <w:color w:val="000000" w:themeColor="text1"/>
          <w:shd w:val="clear" w:color="auto" w:fill="FFFFFF"/>
        </w:rPr>
        <w:t xml:space="preserve">Optional: </w:t>
      </w:r>
      <w:proofErr w:type="spellStart"/>
      <w:r w:rsidRPr="008A6BC8">
        <w:rPr>
          <w:color w:val="000000" w:themeColor="text1"/>
          <w:shd w:val="clear" w:color="auto" w:fill="FFFFFF"/>
        </w:rPr>
        <w:t>Schwardmann</w:t>
      </w:r>
      <w:proofErr w:type="spellEnd"/>
      <w:r w:rsidRPr="008A6BC8">
        <w:rPr>
          <w:color w:val="000000" w:themeColor="text1"/>
          <w:shd w:val="clear" w:color="auto" w:fill="FFFFFF"/>
        </w:rPr>
        <w:t xml:space="preserve">, Peter, Egon </w:t>
      </w:r>
      <w:proofErr w:type="spellStart"/>
      <w:r w:rsidRPr="008A6BC8">
        <w:rPr>
          <w:color w:val="000000" w:themeColor="text1"/>
          <w:shd w:val="clear" w:color="auto" w:fill="FFFFFF"/>
        </w:rPr>
        <w:t>Tripodi</w:t>
      </w:r>
      <w:proofErr w:type="spellEnd"/>
      <w:r w:rsidRPr="008A6BC8">
        <w:rPr>
          <w:color w:val="000000" w:themeColor="text1"/>
          <w:shd w:val="clear" w:color="auto" w:fill="FFFFFF"/>
        </w:rPr>
        <w:t xml:space="preserve">, and Joël J. van der </w:t>
      </w:r>
      <w:proofErr w:type="spellStart"/>
      <w:r w:rsidRPr="008A6BC8">
        <w:rPr>
          <w:color w:val="000000" w:themeColor="text1"/>
          <w:shd w:val="clear" w:color="auto" w:fill="FFFFFF"/>
        </w:rPr>
        <w:t>Weele</w:t>
      </w:r>
      <w:proofErr w:type="spellEnd"/>
      <w:r w:rsidRPr="008A6BC8">
        <w:rPr>
          <w:color w:val="000000" w:themeColor="text1"/>
          <w:shd w:val="clear" w:color="auto" w:fill="FFFFFF"/>
        </w:rPr>
        <w:t>.</w:t>
      </w:r>
      <w:r w:rsidRPr="008A6BC8">
        <w:rPr>
          <w:rStyle w:val="apple-converted-space"/>
          <w:color w:val="000000" w:themeColor="text1"/>
          <w:shd w:val="clear" w:color="auto" w:fill="FFFFFF"/>
        </w:rPr>
        <w:t> </w:t>
      </w:r>
      <w:r w:rsidRPr="008A6BC8">
        <w:rPr>
          <w:rStyle w:val="year"/>
          <w:color w:val="000000" w:themeColor="text1"/>
          <w:bdr w:val="none" w:sz="0" w:space="0" w:color="auto" w:frame="1"/>
        </w:rPr>
        <w:t>2022.</w:t>
      </w:r>
      <w:r w:rsidRPr="008A6BC8">
        <w:rPr>
          <w:rStyle w:val="apple-converted-space"/>
          <w:color w:val="000000" w:themeColor="text1"/>
          <w:shd w:val="clear" w:color="auto" w:fill="FFFFFF"/>
        </w:rPr>
        <w:t> </w:t>
      </w:r>
      <w:r w:rsidRPr="008A6BC8">
        <w:rPr>
          <w:rStyle w:val="Title1"/>
          <w:color w:val="000000" w:themeColor="text1"/>
          <w:bdr w:val="none" w:sz="0" w:space="0" w:color="auto" w:frame="1"/>
        </w:rPr>
        <w:t>"Self-Persuasion: Evidence from Field Experiments at International Debating Competitions."</w:t>
      </w:r>
      <w:r w:rsidRPr="008A6BC8">
        <w:rPr>
          <w:rStyle w:val="apple-converted-space"/>
          <w:color w:val="000000" w:themeColor="text1"/>
          <w:shd w:val="clear" w:color="auto" w:fill="FFFFFF"/>
        </w:rPr>
        <w:t> </w:t>
      </w:r>
      <w:r w:rsidRPr="008A6BC8">
        <w:rPr>
          <w:rStyle w:val="journal"/>
          <w:i/>
          <w:iCs/>
          <w:color w:val="000000" w:themeColor="text1"/>
          <w:bdr w:val="none" w:sz="0" w:space="0" w:color="auto" w:frame="1"/>
        </w:rPr>
        <w:t>American Economic Review</w:t>
      </w:r>
      <w:r w:rsidRPr="008A6BC8">
        <w:rPr>
          <w:color w:val="000000" w:themeColor="text1"/>
          <w:shd w:val="clear" w:color="auto" w:fill="FFFFFF"/>
        </w:rPr>
        <w:t>,</w:t>
      </w:r>
      <w:r w:rsidRPr="008A6BC8">
        <w:rPr>
          <w:rStyle w:val="apple-converted-space"/>
          <w:color w:val="000000" w:themeColor="text1"/>
          <w:shd w:val="clear" w:color="auto" w:fill="FFFFFF"/>
        </w:rPr>
        <w:t> </w:t>
      </w:r>
      <w:r w:rsidRPr="008A6BC8">
        <w:rPr>
          <w:rStyle w:val="vol"/>
          <w:color w:val="000000" w:themeColor="text1"/>
          <w:bdr w:val="none" w:sz="0" w:space="0" w:color="auto" w:frame="1"/>
        </w:rPr>
        <w:t>112 (4): 1118-46</w:t>
      </w:r>
      <w:r w:rsidRPr="008A6BC8">
        <w:rPr>
          <w:rStyle w:val="pages"/>
          <w:color w:val="000000" w:themeColor="text1"/>
          <w:bdr w:val="none" w:sz="0" w:space="0" w:color="auto" w:frame="1"/>
        </w:rPr>
        <w:t>.</w:t>
      </w:r>
    </w:p>
    <w:p w14:paraId="3C6A19F0" w14:textId="4D71DA43" w:rsidR="00F802DC" w:rsidRDefault="00F802DC" w:rsidP="00E215BE">
      <w:pPr>
        <w:rPr>
          <w:color w:val="000000" w:themeColor="text1"/>
        </w:rPr>
      </w:pPr>
    </w:p>
    <w:p w14:paraId="23CF2085" w14:textId="115ED242" w:rsidR="00F802DC" w:rsidRDefault="00F802DC" w:rsidP="00E215BE">
      <w:pPr>
        <w:rPr>
          <w:color w:val="000000" w:themeColor="text1"/>
        </w:rPr>
      </w:pPr>
      <w:r>
        <w:rPr>
          <w:i/>
          <w:color w:val="000000" w:themeColor="text1"/>
        </w:rPr>
        <w:t xml:space="preserve">Optional: </w:t>
      </w:r>
      <w:r w:rsidRPr="00F604EC">
        <w:rPr>
          <w:color w:val="000000" w:themeColor="text1"/>
        </w:rPr>
        <w:t>Camerer, C. F. (1987). Do biases in probability judgment matter in markets? Experimental Evidence. The American Economic Review, 77(5), 981–997.</w:t>
      </w:r>
    </w:p>
    <w:p w14:paraId="7DB4F35C" w14:textId="21E8FF90" w:rsidR="00232EA4" w:rsidRDefault="00232EA4" w:rsidP="00E215BE">
      <w:pPr>
        <w:rPr>
          <w:i/>
          <w:color w:val="000000" w:themeColor="text1"/>
        </w:rPr>
      </w:pPr>
    </w:p>
    <w:p w14:paraId="02A0F163" w14:textId="5432169C" w:rsidR="00232EA4" w:rsidRPr="00232EA4" w:rsidRDefault="00232EA4" w:rsidP="00E215BE">
      <w:r>
        <w:rPr>
          <w:i/>
          <w:color w:val="000000" w:themeColor="text1"/>
        </w:rPr>
        <w:t>Optional</w:t>
      </w:r>
      <w:r w:rsidRPr="00232EA4">
        <w:rPr>
          <w:i/>
          <w:color w:val="000000" w:themeColor="text1"/>
        </w:rPr>
        <w:t xml:space="preserve">: </w:t>
      </w:r>
      <w:proofErr w:type="spellStart"/>
      <w:r w:rsidRPr="00232EA4">
        <w:rPr>
          <w:color w:val="000000" w:themeColor="text1"/>
          <w:shd w:val="clear" w:color="auto" w:fill="FFFFFF"/>
        </w:rPr>
        <w:t>Charness</w:t>
      </w:r>
      <w:proofErr w:type="spellEnd"/>
      <w:r w:rsidRPr="00232EA4">
        <w:rPr>
          <w:color w:val="000000" w:themeColor="text1"/>
          <w:shd w:val="clear" w:color="auto" w:fill="FFFFFF"/>
        </w:rPr>
        <w:t>, Gary, and Dan Levin.</w:t>
      </w:r>
      <w:r w:rsidRPr="00232EA4">
        <w:rPr>
          <w:rStyle w:val="apple-converted-space"/>
          <w:color w:val="000000" w:themeColor="text1"/>
          <w:shd w:val="clear" w:color="auto" w:fill="FFFFFF"/>
        </w:rPr>
        <w:t> </w:t>
      </w:r>
      <w:r w:rsidRPr="00232EA4">
        <w:rPr>
          <w:rStyle w:val="year"/>
          <w:color w:val="000000" w:themeColor="text1"/>
          <w:bdr w:val="none" w:sz="0" w:space="0" w:color="auto" w:frame="1"/>
        </w:rPr>
        <w:t>2005.</w:t>
      </w:r>
      <w:r w:rsidRPr="00232EA4">
        <w:rPr>
          <w:rStyle w:val="apple-converted-space"/>
          <w:color w:val="000000" w:themeColor="text1"/>
          <w:shd w:val="clear" w:color="auto" w:fill="FFFFFF"/>
        </w:rPr>
        <w:t> </w:t>
      </w:r>
      <w:r w:rsidRPr="00232EA4">
        <w:rPr>
          <w:rStyle w:val="Title2"/>
          <w:color w:val="000000" w:themeColor="text1"/>
          <w:bdr w:val="none" w:sz="0" w:space="0" w:color="auto" w:frame="1"/>
        </w:rPr>
        <w:t>"When Optimal Choices Feel Wrong: A Laboratory Study of Bayesian Updating, Complexity, and Affect."</w:t>
      </w:r>
      <w:r w:rsidRPr="00232EA4">
        <w:rPr>
          <w:rStyle w:val="apple-converted-space"/>
          <w:color w:val="000000" w:themeColor="text1"/>
          <w:shd w:val="clear" w:color="auto" w:fill="FFFFFF"/>
        </w:rPr>
        <w:t> </w:t>
      </w:r>
      <w:r w:rsidRPr="00232EA4">
        <w:rPr>
          <w:rStyle w:val="journal"/>
          <w:i/>
          <w:iCs/>
          <w:color w:val="000000" w:themeColor="text1"/>
          <w:bdr w:val="none" w:sz="0" w:space="0" w:color="auto" w:frame="1"/>
        </w:rPr>
        <w:t>American Economic Review</w:t>
      </w:r>
      <w:r w:rsidRPr="00232EA4">
        <w:rPr>
          <w:color w:val="000000" w:themeColor="text1"/>
          <w:shd w:val="clear" w:color="auto" w:fill="FFFFFF"/>
        </w:rPr>
        <w:t>,</w:t>
      </w:r>
      <w:r w:rsidRPr="00232EA4">
        <w:rPr>
          <w:rStyle w:val="apple-converted-space"/>
          <w:color w:val="000000" w:themeColor="text1"/>
          <w:shd w:val="clear" w:color="auto" w:fill="FFFFFF"/>
        </w:rPr>
        <w:t> </w:t>
      </w:r>
      <w:r w:rsidRPr="00232EA4">
        <w:rPr>
          <w:rStyle w:val="vol"/>
          <w:color w:val="000000" w:themeColor="text1"/>
          <w:bdr w:val="none" w:sz="0" w:space="0" w:color="auto" w:frame="1"/>
        </w:rPr>
        <w:t>95 (4): 1300-1309</w:t>
      </w:r>
      <w:r w:rsidRPr="00232EA4">
        <w:rPr>
          <w:rStyle w:val="pages"/>
          <w:color w:val="000000" w:themeColor="text1"/>
          <w:bdr w:val="none" w:sz="0" w:space="0" w:color="auto" w:frame="1"/>
        </w:rPr>
        <w:t>.</w:t>
      </w:r>
    </w:p>
    <w:p w14:paraId="732257A7" w14:textId="55C1A8AD" w:rsidR="002C0770" w:rsidRPr="008A6BC8" w:rsidRDefault="002C0770" w:rsidP="002C0770">
      <w:pPr>
        <w:pStyle w:val="NormalWeb"/>
        <w:rPr>
          <w:b/>
          <w:bCs/>
          <w:color w:val="000000" w:themeColor="text1"/>
        </w:rPr>
      </w:pPr>
      <w:r w:rsidRPr="008A6BC8">
        <w:rPr>
          <w:b/>
          <w:bCs/>
          <w:color w:val="000000" w:themeColor="text1"/>
        </w:rPr>
        <w:t xml:space="preserve">Session 14 (Mar </w:t>
      </w:r>
      <w:r w:rsidR="0024089F">
        <w:rPr>
          <w:b/>
          <w:bCs/>
          <w:color w:val="000000" w:themeColor="text1"/>
        </w:rPr>
        <w:t>9</w:t>
      </w:r>
      <w:r w:rsidR="0024089F" w:rsidRPr="0024089F">
        <w:rPr>
          <w:b/>
          <w:bCs/>
          <w:color w:val="000000" w:themeColor="text1"/>
          <w:vertAlign w:val="superscript"/>
        </w:rPr>
        <w:t>th</w:t>
      </w:r>
      <w:r w:rsidRPr="008A6BC8">
        <w:rPr>
          <w:b/>
          <w:bCs/>
          <w:color w:val="000000" w:themeColor="text1"/>
        </w:rPr>
        <w:t xml:space="preserve">): </w:t>
      </w:r>
      <w:r w:rsidR="00E215BE" w:rsidRPr="008A6BC8">
        <w:rPr>
          <w:b/>
          <w:bCs/>
          <w:color w:val="000000" w:themeColor="text1"/>
        </w:rPr>
        <w:t xml:space="preserve">Political </w:t>
      </w:r>
    </w:p>
    <w:p w14:paraId="1E02DEE0" w14:textId="489F7979" w:rsidR="008A6BC8" w:rsidRDefault="008A6BC8" w:rsidP="008A6BC8">
      <w:pPr>
        <w:rPr>
          <w:color w:val="000000" w:themeColor="text1"/>
          <w:shd w:val="clear" w:color="auto" w:fill="FFFFFF"/>
        </w:rPr>
      </w:pPr>
      <w:r w:rsidRPr="008A6BC8">
        <w:rPr>
          <w:color w:val="000000" w:themeColor="text1"/>
          <w:shd w:val="clear" w:color="auto" w:fill="FFFFFF"/>
        </w:rPr>
        <w:t xml:space="preserve">*Thaler, Michael, The Fake News Effect: Experimentally Identifying Motivated Reasoning Using Trust in News (July 22, 2021). </w:t>
      </w:r>
    </w:p>
    <w:p w14:paraId="29040481" w14:textId="1A2D91C5" w:rsidR="004A441A" w:rsidRDefault="004A441A" w:rsidP="008A6BC8">
      <w:pPr>
        <w:rPr>
          <w:color w:val="000000" w:themeColor="text1"/>
        </w:rPr>
      </w:pPr>
    </w:p>
    <w:p w14:paraId="613E024A" w14:textId="156FA575" w:rsidR="004A441A" w:rsidRPr="008A6BC8" w:rsidRDefault="004A441A" w:rsidP="008A6BC8">
      <w:pPr>
        <w:rPr>
          <w:color w:val="000000" w:themeColor="text1"/>
        </w:rPr>
      </w:pPr>
      <w:proofErr w:type="spellStart"/>
      <w:r w:rsidRPr="004A441A">
        <w:rPr>
          <w:color w:val="000000" w:themeColor="text1"/>
        </w:rPr>
        <w:t>Bursztyn</w:t>
      </w:r>
      <w:proofErr w:type="spellEnd"/>
      <w:r w:rsidRPr="004A441A">
        <w:rPr>
          <w:color w:val="000000" w:themeColor="text1"/>
        </w:rPr>
        <w:t xml:space="preserve">, L., Rao, A., Roth, C., &amp; </w:t>
      </w:r>
      <w:proofErr w:type="spellStart"/>
      <w:r w:rsidRPr="004A441A">
        <w:rPr>
          <w:color w:val="000000" w:themeColor="text1"/>
        </w:rPr>
        <w:t>Yanagizawa-Drott</w:t>
      </w:r>
      <w:proofErr w:type="spellEnd"/>
      <w:r w:rsidRPr="004A441A">
        <w:rPr>
          <w:color w:val="000000" w:themeColor="text1"/>
        </w:rPr>
        <w:t>, D. (2022). </w:t>
      </w:r>
      <w:r w:rsidRPr="004A441A">
        <w:rPr>
          <w:i/>
          <w:iCs/>
          <w:color w:val="000000" w:themeColor="text1"/>
        </w:rPr>
        <w:t>Opinions as facts</w:t>
      </w:r>
      <w:r w:rsidRPr="004A441A">
        <w:rPr>
          <w:color w:val="000000" w:themeColor="text1"/>
        </w:rPr>
        <w:t xml:space="preserve"> (No. 159). </w:t>
      </w:r>
      <w:proofErr w:type="spellStart"/>
      <w:r w:rsidRPr="004A441A">
        <w:rPr>
          <w:color w:val="000000" w:themeColor="text1"/>
        </w:rPr>
        <w:t>ECONtribute</w:t>
      </w:r>
      <w:proofErr w:type="spellEnd"/>
      <w:r w:rsidRPr="004A441A">
        <w:rPr>
          <w:color w:val="000000" w:themeColor="text1"/>
        </w:rPr>
        <w:t xml:space="preserve"> Discussion Paper.</w:t>
      </w:r>
    </w:p>
    <w:p w14:paraId="08F1AE9C" w14:textId="6A2ACF71" w:rsidR="002C0770" w:rsidRPr="008A6BC8" w:rsidRDefault="002C0770" w:rsidP="002C0770">
      <w:pPr>
        <w:pStyle w:val="NormalWeb"/>
        <w:rPr>
          <w:b/>
          <w:color w:val="000000" w:themeColor="text1"/>
        </w:rPr>
      </w:pPr>
      <w:r w:rsidRPr="008A6BC8">
        <w:rPr>
          <w:b/>
          <w:color w:val="000000" w:themeColor="text1"/>
        </w:rPr>
        <w:t>SPRING BREAK</w:t>
      </w:r>
    </w:p>
    <w:p w14:paraId="55B20F98" w14:textId="4188DAB0" w:rsidR="002C0770" w:rsidRDefault="002C0770" w:rsidP="002C0770">
      <w:pPr>
        <w:pStyle w:val="NormalWeb"/>
        <w:rPr>
          <w:b/>
          <w:bCs/>
          <w:color w:val="000000" w:themeColor="text1"/>
        </w:rPr>
      </w:pPr>
      <w:r w:rsidRPr="008A6BC8">
        <w:rPr>
          <w:b/>
          <w:bCs/>
          <w:color w:val="000000" w:themeColor="text1"/>
        </w:rPr>
        <w:t>Session 15 (Mar</w:t>
      </w:r>
      <w:r w:rsidR="0024089F">
        <w:rPr>
          <w:b/>
          <w:bCs/>
          <w:color w:val="000000" w:themeColor="text1"/>
        </w:rPr>
        <w:t xml:space="preserve"> 21</w:t>
      </w:r>
      <w:r w:rsidR="0024089F" w:rsidRPr="0024089F">
        <w:rPr>
          <w:b/>
          <w:bCs/>
          <w:color w:val="000000" w:themeColor="text1"/>
          <w:vertAlign w:val="superscript"/>
        </w:rPr>
        <w:t>st</w:t>
      </w:r>
      <w:r w:rsidRPr="008A6BC8">
        <w:rPr>
          <w:b/>
          <w:bCs/>
          <w:color w:val="000000" w:themeColor="text1"/>
        </w:rPr>
        <w:t xml:space="preserve">): </w:t>
      </w:r>
      <w:r w:rsidR="007720D3">
        <w:rPr>
          <w:b/>
          <w:bCs/>
          <w:color w:val="000000" w:themeColor="text1"/>
        </w:rPr>
        <w:t>Theory/process</w:t>
      </w:r>
      <w:r w:rsidR="0025379A">
        <w:rPr>
          <w:b/>
          <w:bCs/>
          <w:color w:val="000000" w:themeColor="text1"/>
        </w:rPr>
        <w:t xml:space="preserve"> by which this can happen</w:t>
      </w:r>
    </w:p>
    <w:p w14:paraId="7B6D17D9" w14:textId="67622B30" w:rsidR="0025379A" w:rsidRPr="007720D3" w:rsidRDefault="008000E6" w:rsidP="007720D3">
      <w:pPr>
        <w:rPr>
          <w:rFonts w:eastAsiaTheme="minorHAnsi"/>
          <w:color w:val="000000" w:themeColor="text1"/>
          <w:highlight w:val="yellow"/>
        </w:rPr>
      </w:pPr>
      <w:r>
        <w:rPr>
          <w:rFonts w:eastAsiaTheme="minorHAnsi"/>
          <w:color w:val="000000" w:themeColor="text1"/>
        </w:rPr>
        <w:t>*</w:t>
      </w:r>
      <w:proofErr w:type="spellStart"/>
      <w:r w:rsidR="0025379A" w:rsidRPr="0025379A">
        <w:rPr>
          <w:rFonts w:eastAsiaTheme="minorHAnsi"/>
          <w:color w:val="000000" w:themeColor="text1"/>
        </w:rPr>
        <w:t>Glaeser</w:t>
      </w:r>
      <w:proofErr w:type="spellEnd"/>
      <w:r w:rsidR="0025379A" w:rsidRPr="0025379A">
        <w:rPr>
          <w:rFonts w:eastAsiaTheme="minorHAnsi"/>
          <w:color w:val="000000" w:themeColor="text1"/>
        </w:rPr>
        <w:t>, Edward L., and Cass R. Sunstein. 2013. “Why Does Balanced News Produce Unbalanced Views?” National Bureau of Economic Research Working Paper 18975.</w:t>
      </w:r>
    </w:p>
    <w:p w14:paraId="29F91503" w14:textId="2D626422" w:rsidR="008A6BC8" w:rsidRDefault="002C0770" w:rsidP="002C0770">
      <w:pPr>
        <w:pStyle w:val="NormalWeb"/>
        <w:rPr>
          <w:b/>
          <w:bCs/>
          <w:color w:val="000000" w:themeColor="text1"/>
        </w:rPr>
      </w:pPr>
      <w:r w:rsidRPr="008A6BC8">
        <w:rPr>
          <w:b/>
          <w:bCs/>
          <w:color w:val="000000" w:themeColor="text1"/>
        </w:rPr>
        <w:t xml:space="preserve">Session 16 (Mar </w:t>
      </w:r>
      <w:r w:rsidR="0024089F">
        <w:rPr>
          <w:b/>
          <w:bCs/>
          <w:color w:val="000000" w:themeColor="text1"/>
        </w:rPr>
        <w:t>23</w:t>
      </w:r>
      <w:r w:rsidR="0024089F" w:rsidRPr="0024089F">
        <w:rPr>
          <w:b/>
          <w:bCs/>
          <w:color w:val="000000" w:themeColor="text1"/>
          <w:vertAlign w:val="superscript"/>
        </w:rPr>
        <w:t>rd</w:t>
      </w:r>
      <w:r w:rsidRPr="008A6BC8">
        <w:rPr>
          <w:b/>
          <w:bCs/>
          <w:color w:val="000000" w:themeColor="text1"/>
        </w:rPr>
        <w:t xml:space="preserve">): </w:t>
      </w:r>
      <w:r w:rsidR="00800785">
        <w:rPr>
          <w:b/>
          <w:bCs/>
          <w:color w:val="000000" w:themeColor="text1"/>
        </w:rPr>
        <w:t>Modeling belief value</w:t>
      </w:r>
    </w:p>
    <w:p w14:paraId="1701DC0D" w14:textId="12728D49" w:rsidR="008A0304" w:rsidRDefault="00516E00" w:rsidP="00716E7F">
      <w:pPr>
        <w:rPr>
          <w:color w:val="000000" w:themeColor="text1"/>
        </w:rPr>
      </w:pPr>
      <w:r>
        <w:rPr>
          <w:color w:val="000000" w:themeColor="text1"/>
        </w:rPr>
        <w:lastRenderedPageBreak/>
        <w:t>*</w:t>
      </w:r>
      <w:proofErr w:type="spellStart"/>
      <w:r w:rsidR="00716E7F" w:rsidRPr="008A6BC8">
        <w:rPr>
          <w:color w:val="000000" w:themeColor="text1"/>
        </w:rPr>
        <w:t>Benabou</w:t>
      </w:r>
      <w:proofErr w:type="spellEnd"/>
      <w:r w:rsidR="00716E7F" w:rsidRPr="008A6BC8">
        <w:rPr>
          <w:color w:val="000000" w:themeColor="text1"/>
        </w:rPr>
        <w:t xml:space="preserve">, Roland, and Jean </w:t>
      </w:r>
      <w:proofErr w:type="spellStart"/>
      <w:r w:rsidR="00716E7F" w:rsidRPr="008A6BC8">
        <w:rPr>
          <w:color w:val="000000" w:themeColor="text1"/>
        </w:rPr>
        <w:t>Tirole</w:t>
      </w:r>
      <w:proofErr w:type="spellEnd"/>
      <w:r w:rsidR="00716E7F" w:rsidRPr="008A6BC8">
        <w:rPr>
          <w:color w:val="000000" w:themeColor="text1"/>
        </w:rPr>
        <w:t>. 2002. “Self-Confidence and Personal Motivation.” Quarterly Journal of Economics 117 (3): 871–915.</w:t>
      </w:r>
      <w:r w:rsidR="0044175B">
        <w:rPr>
          <w:color w:val="000000" w:themeColor="text1"/>
        </w:rPr>
        <w:t xml:space="preserve"> </w:t>
      </w:r>
    </w:p>
    <w:p w14:paraId="7B11D3E8" w14:textId="1CA562DD" w:rsidR="003059E2" w:rsidRPr="00AB4A8C" w:rsidRDefault="002C0770" w:rsidP="00AB4A8C">
      <w:pPr>
        <w:pStyle w:val="NormalWeb"/>
        <w:rPr>
          <w:b/>
          <w:bCs/>
          <w:color w:val="000000" w:themeColor="text1"/>
        </w:rPr>
      </w:pPr>
      <w:r w:rsidRPr="008A6BC8">
        <w:rPr>
          <w:b/>
          <w:bCs/>
          <w:color w:val="000000" w:themeColor="text1"/>
        </w:rPr>
        <w:t xml:space="preserve">Session 17 (Mar </w:t>
      </w:r>
      <w:r w:rsidR="0024089F">
        <w:rPr>
          <w:b/>
          <w:bCs/>
          <w:color w:val="000000" w:themeColor="text1"/>
        </w:rPr>
        <w:t>28</w:t>
      </w:r>
      <w:r w:rsidR="0024089F" w:rsidRPr="0024089F">
        <w:rPr>
          <w:b/>
          <w:bCs/>
          <w:color w:val="000000" w:themeColor="text1"/>
          <w:vertAlign w:val="superscript"/>
        </w:rPr>
        <w:t>th</w:t>
      </w:r>
      <w:r w:rsidRPr="008A6BC8">
        <w:rPr>
          <w:b/>
          <w:bCs/>
          <w:color w:val="000000" w:themeColor="text1"/>
        </w:rPr>
        <w:t xml:space="preserve">): </w:t>
      </w:r>
      <w:r w:rsidR="0025379A">
        <w:rPr>
          <w:b/>
          <w:bCs/>
          <w:color w:val="000000" w:themeColor="text1"/>
        </w:rPr>
        <w:t xml:space="preserve">Strategic </w:t>
      </w:r>
      <w:r w:rsidR="00F70689">
        <w:rPr>
          <w:b/>
          <w:bCs/>
          <w:color w:val="000000" w:themeColor="text1"/>
        </w:rPr>
        <w:t xml:space="preserve">use of </w:t>
      </w:r>
      <w:r w:rsidR="0025379A">
        <w:rPr>
          <w:b/>
          <w:bCs/>
          <w:color w:val="000000" w:themeColor="text1"/>
        </w:rPr>
        <w:t>beliefs</w:t>
      </w:r>
      <w:r w:rsidR="00F70689">
        <w:rPr>
          <w:b/>
          <w:bCs/>
          <w:color w:val="000000" w:themeColor="text1"/>
        </w:rPr>
        <w:t xml:space="preserve"> to persuade about ability</w:t>
      </w:r>
    </w:p>
    <w:p w14:paraId="1C8E6FD9" w14:textId="023F0C70" w:rsidR="00C861D4" w:rsidRPr="008A0304" w:rsidRDefault="00C861D4" w:rsidP="00C861D4">
      <w:pPr>
        <w:rPr>
          <w:color w:val="000000" w:themeColor="text1"/>
        </w:rPr>
      </w:pPr>
      <w:r>
        <w:rPr>
          <w:color w:val="000000" w:themeColor="text1"/>
          <w:shd w:val="clear" w:color="auto" w:fill="FFFFFF"/>
        </w:rPr>
        <w:t>*</w:t>
      </w:r>
      <w:proofErr w:type="spellStart"/>
      <w:r w:rsidRPr="008A0304">
        <w:rPr>
          <w:color w:val="000000" w:themeColor="text1"/>
          <w:shd w:val="clear" w:color="auto" w:fill="FFFFFF"/>
        </w:rPr>
        <w:t>Schwardmann</w:t>
      </w:r>
      <w:proofErr w:type="spellEnd"/>
      <w:r w:rsidRPr="008A0304">
        <w:rPr>
          <w:color w:val="000000" w:themeColor="text1"/>
          <w:shd w:val="clear" w:color="auto" w:fill="FFFFFF"/>
        </w:rPr>
        <w:t xml:space="preserve">, P., &amp; Van der </w:t>
      </w:r>
      <w:proofErr w:type="spellStart"/>
      <w:r w:rsidRPr="008A0304">
        <w:rPr>
          <w:color w:val="000000" w:themeColor="text1"/>
          <w:shd w:val="clear" w:color="auto" w:fill="FFFFFF"/>
        </w:rPr>
        <w:t>Weele</w:t>
      </w:r>
      <w:proofErr w:type="spellEnd"/>
      <w:r w:rsidRPr="008A0304">
        <w:rPr>
          <w:color w:val="000000" w:themeColor="text1"/>
          <w:shd w:val="clear" w:color="auto" w:fill="FFFFFF"/>
        </w:rPr>
        <w:t>, J. (2019). Deception and self-deception.</w:t>
      </w:r>
      <w:r w:rsidRPr="008A0304">
        <w:rPr>
          <w:rStyle w:val="apple-converted-space"/>
          <w:color w:val="000000" w:themeColor="text1"/>
          <w:shd w:val="clear" w:color="auto" w:fill="FFFFFF"/>
        </w:rPr>
        <w:t> </w:t>
      </w:r>
      <w:r w:rsidRPr="008A0304">
        <w:rPr>
          <w:i/>
          <w:iCs/>
          <w:color w:val="000000" w:themeColor="text1"/>
        </w:rPr>
        <w:t xml:space="preserve">Nature human </w:t>
      </w:r>
      <w:proofErr w:type="spellStart"/>
      <w:r w:rsidRPr="008A0304">
        <w:rPr>
          <w:i/>
          <w:iCs/>
          <w:color w:val="000000" w:themeColor="text1"/>
        </w:rPr>
        <w:t>behaviour</w:t>
      </w:r>
      <w:proofErr w:type="spellEnd"/>
      <w:r w:rsidRPr="008A0304">
        <w:rPr>
          <w:color w:val="000000" w:themeColor="text1"/>
          <w:shd w:val="clear" w:color="auto" w:fill="FFFFFF"/>
        </w:rPr>
        <w:t>,</w:t>
      </w:r>
      <w:r w:rsidRPr="008A0304">
        <w:rPr>
          <w:rStyle w:val="apple-converted-space"/>
          <w:color w:val="000000" w:themeColor="text1"/>
          <w:shd w:val="clear" w:color="auto" w:fill="FFFFFF"/>
        </w:rPr>
        <w:t> </w:t>
      </w:r>
      <w:r w:rsidRPr="008A0304">
        <w:rPr>
          <w:i/>
          <w:iCs/>
          <w:color w:val="000000" w:themeColor="text1"/>
        </w:rPr>
        <w:t>3</w:t>
      </w:r>
      <w:r w:rsidRPr="008A0304">
        <w:rPr>
          <w:color w:val="000000" w:themeColor="text1"/>
          <w:shd w:val="clear" w:color="auto" w:fill="FFFFFF"/>
        </w:rPr>
        <w:t>(10), 1055-1061.</w:t>
      </w:r>
    </w:p>
    <w:p w14:paraId="1A63D069" w14:textId="77777777" w:rsidR="00C861D4" w:rsidRDefault="00C861D4" w:rsidP="00ED6AC3">
      <w:pPr>
        <w:pStyle w:val="Bibliography"/>
        <w:rPr>
          <w:color w:val="000000" w:themeColor="text1"/>
        </w:rPr>
      </w:pPr>
    </w:p>
    <w:p w14:paraId="0CCBD5CE" w14:textId="77777777" w:rsidR="00975993" w:rsidRPr="00975993" w:rsidRDefault="00975993" w:rsidP="00975993">
      <w:r w:rsidRPr="00975993">
        <w:rPr>
          <w:color w:val="222222"/>
          <w:shd w:val="clear" w:color="auto" w:fill="FFFFFF"/>
        </w:rPr>
        <w:t xml:space="preserve">Moore, D. A., &amp; Cain, D. M. (2007). Overconfidence and </w:t>
      </w:r>
      <w:proofErr w:type="spellStart"/>
      <w:r w:rsidRPr="00975993">
        <w:rPr>
          <w:color w:val="222222"/>
          <w:shd w:val="clear" w:color="auto" w:fill="FFFFFF"/>
        </w:rPr>
        <w:t>underconfidence</w:t>
      </w:r>
      <w:proofErr w:type="spellEnd"/>
      <w:r w:rsidRPr="00975993">
        <w:rPr>
          <w:color w:val="222222"/>
          <w:shd w:val="clear" w:color="auto" w:fill="FFFFFF"/>
        </w:rPr>
        <w:t>: When and why people underestimate (and overestimate) the competition.</w:t>
      </w:r>
      <w:r w:rsidRPr="00975993">
        <w:rPr>
          <w:rStyle w:val="apple-converted-space"/>
          <w:color w:val="222222"/>
          <w:shd w:val="clear" w:color="auto" w:fill="FFFFFF"/>
        </w:rPr>
        <w:t> </w:t>
      </w:r>
      <w:r w:rsidRPr="00975993">
        <w:rPr>
          <w:i/>
          <w:iCs/>
          <w:color w:val="222222"/>
        </w:rPr>
        <w:t>Organizational Behavior and Human Decision Processes</w:t>
      </w:r>
      <w:r w:rsidRPr="00975993">
        <w:rPr>
          <w:color w:val="222222"/>
          <w:shd w:val="clear" w:color="auto" w:fill="FFFFFF"/>
        </w:rPr>
        <w:t>,</w:t>
      </w:r>
      <w:r w:rsidRPr="00975993">
        <w:rPr>
          <w:rStyle w:val="apple-converted-space"/>
          <w:color w:val="222222"/>
          <w:shd w:val="clear" w:color="auto" w:fill="FFFFFF"/>
        </w:rPr>
        <w:t> </w:t>
      </w:r>
      <w:r w:rsidRPr="00975993">
        <w:rPr>
          <w:i/>
          <w:iCs/>
          <w:color w:val="222222"/>
        </w:rPr>
        <w:t>103</w:t>
      </w:r>
      <w:r w:rsidRPr="00975993">
        <w:rPr>
          <w:color w:val="222222"/>
          <w:shd w:val="clear" w:color="auto" w:fill="FFFFFF"/>
        </w:rPr>
        <w:t>(2), 197-213.</w:t>
      </w:r>
    </w:p>
    <w:p w14:paraId="6493995B" w14:textId="77777777" w:rsidR="00975993" w:rsidRDefault="00975993" w:rsidP="00F70689">
      <w:pPr>
        <w:rPr>
          <w:color w:val="222222"/>
          <w:shd w:val="clear" w:color="auto" w:fill="FFFFFF"/>
        </w:rPr>
      </w:pPr>
    </w:p>
    <w:p w14:paraId="24DAF925" w14:textId="26AEA97A" w:rsidR="00975993" w:rsidRPr="00975993" w:rsidRDefault="00975993" w:rsidP="00F70689">
      <w:pPr>
        <w:rPr>
          <w:color w:val="222222"/>
          <w:shd w:val="clear" w:color="auto" w:fill="FFFFFF"/>
        </w:rPr>
      </w:pPr>
      <w:r>
        <w:rPr>
          <w:i/>
          <w:color w:val="222222"/>
          <w:shd w:val="clear" w:color="auto" w:fill="FFFFFF"/>
        </w:rPr>
        <w:t xml:space="preserve">Optional: </w:t>
      </w:r>
      <w:r w:rsidR="00F70689" w:rsidRPr="00F70689">
        <w:rPr>
          <w:color w:val="222222"/>
          <w:shd w:val="clear" w:color="auto" w:fill="FFFFFF"/>
        </w:rPr>
        <w:t xml:space="preserve">Von Hippel, W., &amp; </w:t>
      </w:r>
      <w:proofErr w:type="spellStart"/>
      <w:r w:rsidR="00F70689" w:rsidRPr="00F70689">
        <w:rPr>
          <w:color w:val="222222"/>
          <w:shd w:val="clear" w:color="auto" w:fill="FFFFFF"/>
        </w:rPr>
        <w:t>Trivers</w:t>
      </w:r>
      <w:proofErr w:type="spellEnd"/>
      <w:r w:rsidR="00F70689" w:rsidRPr="00F70689">
        <w:rPr>
          <w:color w:val="222222"/>
          <w:shd w:val="clear" w:color="auto" w:fill="FFFFFF"/>
        </w:rPr>
        <w:t>, R. (2011). The evolution and psychology of self-deception.</w:t>
      </w:r>
      <w:r w:rsidR="00F70689" w:rsidRPr="00F70689">
        <w:rPr>
          <w:rStyle w:val="apple-converted-space"/>
          <w:color w:val="222222"/>
          <w:shd w:val="clear" w:color="auto" w:fill="FFFFFF"/>
        </w:rPr>
        <w:t> </w:t>
      </w:r>
      <w:r w:rsidR="00F70689" w:rsidRPr="00F70689">
        <w:rPr>
          <w:i/>
          <w:iCs/>
          <w:color w:val="222222"/>
        </w:rPr>
        <w:t>Behavioral and brain sciences</w:t>
      </w:r>
      <w:r w:rsidR="00F70689" w:rsidRPr="00F70689">
        <w:rPr>
          <w:color w:val="222222"/>
          <w:shd w:val="clear" w:color="auto" w:fill="FFFFFF"/>
        </w:rPr>
        <w:t>,</w:t>
      </w:r>
      <w:r w:rsidR="00F70689" w:rsidRPr="00F70689">
        <w:rPr>
          <w:rStyle w:val="apple-converted-space"/>
          <w:color w:val="222222"/>
          <w:shd w:val="clear" w:color="auto" w:fill="FFFFFF"/>
        </w:rPr>
        <w:t> </w:t>
      </w:r>
      <w:r w:rsidR="00F70689" w:rsidRPr="00F70689">
        <w:rPr>
          <w:i/>
          <w:iCs/>
          <w:color w:val="222222"/>
        </w:rPr>
        <w:t>34</w:t>
      </w:r>
      <w:r w:rsidR="00F70689" w:rsidRPr="00F70689">
        <w:rPr>
          <w:color w:val="222222"/>
          <w:shd w:val="clear" w:color="auto" w:fill="FFFFFF"/>
        </w:rPr>
        <w:t>(1), 1-16.</w:t>
      </w:r>
    </w:p>
    <w:p w14:paraId="06918677" w14:textId="1B34F1A5" w:rsidR="0025379A" w:rsidRDefault="0025379A" w:rsidP="0025379A">
      <w:pPr>
        <w:pStyle w:val="NormalWeb"/>
        <w:rPr>
          <w:b/>
          <w:bCs/>
          <w:color w:val="000000" w:themeColor="text1"/>
        </w:rPr>
      </w:pPr>
      <w:r w:rsidRPr="008A6BC8">
        <w:rPr>
          <w:b/>
          <w:bCs/>
          <w:color w:val="000000" w:themeColor="text1"/>
        </w:rPr>
        <w:t xml:space="preserve">Session 18 (Mar </w:t>
      </w:r>
      <w:r w:rsidR="0024089F">
        <w:rPr>
          <w:b/>
          <w:bCs/>
          <w:color w:val="000000" w:themeColor="text1"/>
        </w:rPr>
        <w:t>30</w:t>
      </w:r>
      <w:r w:rsidR="0024089F" w:rsidRPr="0024089F">
        <w:rPr>
          <w:b/>
          <w:bCs/>
          <w:color w:val="000000" w:themeColor="text1"/>
          <w:vertAlign w:val="superscript"/>
        </w:rPr>
        <w:t>th</w:t>
      </w:r>
      <w:r w:rsidRPr="008A6BC8">
        <w:rPr>
          <w:b/>
          <w:bCs/>
          <w:color w:val="000000" w:themeColor="text1"/>
        </w:rPr>
        <w:t xml:space="preserve">): </w:t>
      </w:r>
      <w:r w:rsidR="00AB4A8C">
        <w:rPr>
          <w:b/>
          <w:bCs/>
          <w:color w:val="000000" w:themeColor="text1"/>
        </w:rPr>
        <w:t>Strategic</w:t>
      </w:r>
      <w:r w:rsidR="00F70689">
        <w:rPr>
          <w:b/>
          <w:bCs/>
          <w:color w:val="000000" w:themeColor="text1"/>
        </w:rPr>
        <w:t xml:space="preserve"> use of beliefs to persuade about identity</w:t>
      </w:r>
    </w:p>
    <w:p w14:paraId="6FEDC02F" w14:textId="4E249E42" w:rsidR="00F70689" w:rsidRDefault="00F70689" w:rsidP="00F70689">
      <w:pPr>
        <w:pStyle w:val="Bibliography"/>
        <w:rPr>
          <w:color w:val="000000" w:themeColor="text1"/>
        </w:rPr>
      </w:pPr>
      <w:r>
        <w:rPr>
          <w:color w:val="000000" w:themeColor="text1"/>
        </w:rPr>
        <w:t>*</w:t>
      </w:r>
      <w:r w:rsidRPr="008A6BC8">
        <w:rPr>
          <w:color w:val="000000" w:themeColor="text1"/>
        </w:rPr>
        <w:t xml:space="preserve">Kahan, D. M. (2013). Ideology, motivated reasoning, and cognitive reﬂection. </w:t>
      </w:r>
      <w:r w:rsidRPr="008A6BC8">
        <w:rPr>
          <w:i/>
          <w:iCs/>
          <w:color w:val="000000" w:themeColor="text1"/>
        </w:rPr>
        <w:t>Judgment and Decision Making</w:t>
      </w:r>
      <w:r w:rsidRPr="008A6BC8">
        <w:rPr>
          <w:color w:val="000000" w:themeColor="text1"/>
        </w:rPr>
        <w:t xml:space="preserve">, </w:t>
      </w:r>
      <w:r w:rsidRPr="008A6BC8">
        <w:rPr>
          <w:i/>
          <w:iCs/>
          <w:color w:val="000000" w:themeColor="text1"/>
        </w:rPr>
        <w:t>8</w:t>
      </w:r>
      <w:r w:rsidRPr="008A6BC8">
        <w:rPr>
          <w:color w:val="000000" w:themeColor="text1"/>
        </w:rPr>
        <w:t>(4), 18.</w:t>
      </w:r>
    </w:p>
    <w:p w14:paraId="0EF2ADAF" w14:textId="77777777" w:rsidR="00F70689" w:rsidRDefault="00F70689" w:rsidP="00F70689"/>
    <w:p w14:paraId="3973C013" w14:textId="77777777" w:rsidR="00974654" w:rsidRPr="00F3343E" w:rsidRDefault="00974654" w:rsidP="00974654">
      <w:pPr>
        <w:rPr>
          <w:color w:val="000000" w:themeColor="text1"/>
        </w:rPr>
      </w:pPr>
      <w:proofErr w:type="spellStart"/>
      <w:r w:rsidRPr="00AA3D26">
        <w:rPr>
          <w:color w:val="000000" w:themeColor="text1"/>
        </w:rPr>
        <w:t>Bénabou</w:t>
      </w:r>
      <w:proofErr w:type="spellEnd"/>
      <w:r w:rsidRPr="00AA3D26">
        <w:rPr>
          <w:color w:val="000000" w:themeColor="text1"/>
        </w:rPr>
        <w:t xml:space="preserve">, R., &amp; </w:t>
      </w:r>
      <w:proofErr w:type="spellStart"/>
      <w:r w:rsidRPr="00AA3D26">
        <w:rPr>
          <w:color w:val="000000" w:themeColor="text1"/>
        </w:rPr>
        <w:t>Tirole</w:t>
      </w:r>
      <w:proofErr w:type="spellEnd"/>
      <w:r w:rsidRPr="00AA3D26">
        <w:rPr>
          <w:color w:val="000000" w:themeColor="text1"/>
        </w:rPr>
        <w:t>, J. (2016). Mindful economics: The production, consumption, and value of beliefs. </w:t>
      </w:r>
      <w:r w:rsidRPr="00AA3D26">
        <w:rPr>
          <w:i/>
          <w:iCs/>
          <w:color w:val="000000" w:themeColor="text1"/>
        </w:rPr>
        <w:t>Journal of Economic Perspectives</w:t>
      </w:r>
      <w:r w:rsidRPr="00AA3D26">
        <w:rPr>
          <w:color w:val="000000" w:themeColor="text1"/>
        </w:rPr>
        <w:t>, </w:t>
      </w:r>
      <w:r w:rsidRPr="00AA3D26">
        <w:rPr>
          <w:i/>
          <w:iCs/>
          <w:color w:val="000000" w:themeColor="text1"/>
        </w:rPr>
        <w:t>30</w:t>
      </w:r>
      <w:r w:rsidRPr="00AA3D26">
        <w:rPr>
          <w:color w:val="000000" w:themeColor="text1"/>
        </w:rPr>
        <w:t>(3), 141-164.</w:t>
      </w:r>
    </w:p>
    <w:p w14:paraId="15AB4C09" w14:textId="77777777" w:rsidR="00974654" w:rsidRDefault="00974654" w:rsidP="00F70689">
      <w:pPr>
        <w:rPr>
          <w:i/>
          <w:color w:val="000000" w:themeColor="text1"/>
          <w:shd w:val="clear" w:color="auto" w:fill="FFFFFF"/>
        </w:rPr>
      </w:pPr>
    </w:p>
    <w:p w14:paraId="0EFDC78D" w14:textId="289C77C3" w:rsidR="00F70689" w:rsidRPr="007720D3" w:rsidRDefault="00974654" w:rsidP="00F70689">
      <w:pPr>
        <w:rPr>
          <w:color w:val="000000" w:themeColor="text1"/>
          <w:shd w:val="clear" w:color="auto" w:fill="FFFFFF"/>
        </w:rPr>
      </w:pPr>
      <w:r>
        <w:rPr>
          <w:i/>
          <w:color w:val="000000" w:themeColor="text1"/>
          <w:shd w:val="clear" w:color="auto" w:fill="FFFFFF"/>
        </w:rPr>
        <w:t xml:space="preserve">Optional: </w:t>
      </w:r>
      <w:proofErr w:type="spellStart"/>
      <w:r w:rsidR="00F70689" w:rsidRPr="007720D3">
        <w:rPr>
          <w:color w:val="000000" w:themeColor="text1"/>
          <w:shd w:val="clear" w:color="auto" w:fill="FFFFFF"/>
        </w:rPr>
        <w:t>Yoeli</w:t>
      </w:r>
      <w:proofErr w:type="spellEnd"/>
      <w:r w:rsidR="00F70689" w:rsidRPr="007720D3">
        <w:rPr>
          <w:color w:val="000000" w:themeColor="text1"/>
          <w:shd w:val="clear" w:color="auto" w:fill="FFFFFF"/>
        </w:rPr>
        <w:t xml:space="preserve"> &amp; Hoffman book chapter Motivated Reasoning</w:t>
      </w:r>
    </w:p>
    <w:p w14:paraId="44E5BEC0" w14:textId="77777777" w:rsidR="00F3343E" w:rsidRPr="008A6BC8" w:rsidRDefault="00F3343E" w:rsidP="00F3343E">
      <w:pPr>
        <w:pStyle w:val="NormalWeb"/>
        <w:rPr>
          <w:b/>
          <w:bCs/>
          <w:color w:val="000000" w:themeColor="text1"/>
        </w:rPr>
      </w:pPr>
      <w:r w:rsidRPr="008A6BC8">
        <w:rPr>
          <w:b/>
          <w:bCs/>
          <w:color w:val="000000" w:themeColor="text1"/>
        </w:rPr>
        <w:t>Part IV – Sharing of Information</w:t>
      </w:r>
    </w:p>
    <w:p w14:paraId="6FBDC5C2" w14:textId="1E257F77" w:rsidR="002C0770" w:rsidRDefault="002C0770" w:rsidP="002C0770">
      <w:pPr>
        <w:pStyle w:val="NormalWeb"/>
        <w:rPr>
          <w:b/>
          <w:bCs/>
          <w:color w:val="000000" w:themeColor="text1"/>
        </w:rPr>
      </w:pPr>
      <w:r w:rsidRPr="00F61676">
        <w:rPr>
          <w:b/>
          <w:bCs/>
          <w:color w:val="000000" w:themeColor="text1"/>
        </w:rPr>
        <w:t>Session 19 (</w:t>
      </w:r>
      <w:r w:rsidR="0024089F">
        <w:rPr>
          <w:b/>
          <w:bCs/>
          <w:color w:val="000000" w:themeColor="text1"/>
        </w:rPr>
        <w:t>April 4</w:t>
      </w:r>
      <w:r w:rsidR="0024089F" w:rsidRPr="0024089F">
        <w:rPr>
          <w:b/>
          <w:bCs/>
          <w:color w:val="000000" w:themeColor="text1"/>
          <w:vertAlign w:val="superscript"/>
        </w:rPr>
        <w:t>th</w:t>
      </w:r>
      <w:r w:rsidRPr="00F61676">
        <w:rPr>
          <w:b/>
          <w:bCs/>
          <w:color w:val="000000" w:themeColor="text1"/>
        </w:rPr>
        <w:t>):</w:t>
      </w:r>
      <w:r w:rsidR="00CE6C34" w:rsidRPr="00F61676">
        <w:rPr>
          <w:b/>
          <w:bCs/>
          <w:color w:val="000000" w:themeColor="text1"/>
        </w:rPr>
        <w:t xml:space="preserve"> Personal information</w:t>
      </w:r>
    </w:p>
    <w:p w14:paraId="47464369" w14:textId="7C7EE905" w:rsidR="00CE6C34" w:rsidRDefault="00CE6C34" w:rsidP="00CE6C34">
      <w:pPr>
        <w:rPr>
          <w:color w:val="000000" w:themeColor="text1"/>
          <w:shd w:val="clear" w:color="auto" w:fill="FFFFFF"/>
        </w:rPr>
      </w:pPr>
      <w:r w:rsidRPr="00CE6C34">
        <w:rPr>
          <w:color w:val="000000" w:themeColor="text1"/>
          <w:shd w:val="clear" w:color="auto" w:fill="FFFFFF"/>
        </w:rPr>
        <w:t>*Ewers, Mara, and Florian Zimmermann. "Image and misreporting." </w:t>
      </w:r>
      <w:r w:rsidRPr="00CE6C34">
        <w:rPr>
          <w:i/>
          <w:iCs/>
          <w:color w:val="000000" w:themeColor="text1"/>
        </w:rPr>
        <w:t>Journal of the European Economic Association</w:t>
      </w:r>
      <w:r w:rsidRPr="00CE6C34">
        <w:rPr>
          <w:color w:val="000000" w:themeColor="text1"/>
          <w:shd w:val="clear" w:color="auto" w:fill="FFFFFF"/>
        </w:rPr>
        <w:t>13, no. 2 (2015): 363-380.</w:t>
      </w:r>
    </w:p>
    <w:p w14:paraId="2BBE6804" w14:textId="42A93D64" w:rsidR="00F3343E" w:rsidRDefault="00F3343E" w:rsidP="00CE6C34">
      <w:pPr>
        <w:rPr>
          <w:color w:val="000000" w:themeColor="text1"/>
        </w:rPr>
      </w:pPr>
    </w:p>
    <w:p w14:paraId="61230EB3" w14:textId="77777777" w:rsidR="00F3343E" w:rsidRDefault="00F3343E" w:rsidP="00F3343E">
      <w:pPr>
        <w:rPr>
          <w:rStyle w:val="pages"/>
          <w:color w:val="000000" w:themeColor="text1"/>
          <w:bdr w:val="none" w:sz="0" w:space="0" w:color="auto" w:frame="1"/>
        </w:rPr>
      </w:pPr>
      <w:r w:rsidRPr="00F61676">
        <w:rPr>
          <w:color w:val="000000" w:themeColor="text1"/>
          <w:shd w:val="clear" w:color="auto" w:fill="FFFFFF"/>
        </w:rPr>
        <w:t>Milgrom, Paul.</w:t>
      </w:r>
      <w:r w:rsidRPr="00F61676">
        <w:rPr>
          <w:rStyle w:val="apple-converted-space"/>
          <w:color w:val="000000" w:themeColor="text1"/>
          <w:shd w:val="clear" w:color="auto" w:fill="FFFFFF"/>
        </w:rPr>
        <w:t> </w:t>
      </w:r>
      <w:r w:rsidRPr="00F61676">
        <w:rPr>
          <w:rStyle w:val="year"/>
          <w:color w:val="000000" w:themeColor="text1"/>
          <w:bdr w:val="none" w:sz="0" w:space="0" w:color="auto" w:frame="1"/>
        </w:rPr>
        <w:t>2008.</w:t>
      </w:r>
      <w:r w:rsidRPr="00F61676">
        <w:rPr>
          <w:rStyle w:val="apple-converted-space"/>
          <w:color w:val="000000" w:themeColor="text1"/>
          <w:shd w:val="clear" w:color="auto" w:fill="FFFFFF"/>
        </w:rPr>
        <w:t> </w:t>
      </w:r>
      <w:r w:rsidRPr="00F61676">
        <w:rPr>
          <w:rStyle w:val="Title1"/>
          <w:color w:val="000000" w:themeColor="text1"/>
          <w:bdr w:val="none" w:sz="0" w:space="0" w:color="auto" w:frame="1"/>
        </w:rPr>
        <w:t>"What the Seller Won't Tell You: Persuasion and Disclosure in Markets."</w:t>
      </w:r>
      <w:r w:rsidRPr="00F61676">
        <w:rPr>
          <w:rStyle w:val="apple-converted-space"/>
          <w:color w:val="000000" w:themeColor="text1"/>
          <w:shd w:val="clear" w:color="auto" w:fill="FFFFFF"/>
        </w:rPr>
        <w:t> </w:t>
      </w:r>
      <w:r w:rsidRPr="00F61676">
        <w:rPr>
          <w:rStyle w:val="journal"/>
          <w:i/>
          <w:iCs/>
          <w:color w:val="000000" w:themeColor="text1"/>
          <w:bdr w:val="none" w:sz="0" w:space="0" w:color="auto" w:frame="1"/>
        </w:rPr>
        <w:t>Journal of Economic Perspectives</w:t>
      </w:r>
      <w:r w:rsidRPr="00F61676">
        <w:rPr>
          <w:color w:val="000000" w:themeColor="text1"/>
          <w:shd w:val="clear" w:color="auto" w:fill="FFFFFF"/>
        </w:rPr>
        <w:t>,</w:t>
      </w:r>
      <w:r w:rsidRPr="00F61676">
        <w:rPr>
          <w:rStyle w:val="apple-converted-space"/>
          <w:color w:val="000000" w:themeColor="text1"/>
          <w:shd w:val="clear" w:color="auto" w:fill="FFFFFF"/>
        </w:rPr>
        <w:t> </w:t>
      </w:r>
      <w:r w:rsidRPr="00F61676">
        <w:rPr>
          <w:rStyle w:val="vol"/>
          <w:color w:val="000000" w:themeColor="text1"/>
          <w:bdr w:val="none" w:sz="0" w:space="0" w:color="auto" w:frame="1"/>
        </w:rPr>
        <w:t>22 (2): 115-131</w:t>
      </w:r>
      <w:r w:rsidRPr="00F61676">
        <w:rPr>
          <w:rStyle w:val="pages"/>
          <w:color w:val="000000" w:themeColor="text1"/>
          <w:bdr w:val="none" w:sz="0" w:space="0" w:color="auto" w:frame="1"/>
        </w:rPr>
        <w:t>.</w:t>
      </w:r>
    </w:p>
    <w:p w14:paraId="18F7C1D2" w14:textId="77777777" w:rsidR="00F3343E" w:rsidRDefault="00F3343E" w:rsidP="00F3343E">
      <w:pPr>
        <w:rPr>
          <w:color w:val="000000" w:themeColor="text1"/>
        </w:rPr>
      </w:pPr>
    </w:p>
    <w:p w14:paraId="71A4FA4B" w14:textId="0D02A8B6" w:rsidR="00F3343E" w:rsidRPr="00F3343E" w:rsidRDefault="00F3343E" w:rsidP="00CE6C34">
      <w:pPr>
        <w:rPr>
          <w:i/>
          <w:color w:val="000000" w:themeColor="text1"/>
        </w:rPr>
      </w:pPr>
      <w:r>
        <w:rPr>
          <w:i/>
          <w:color w:val="000000" w:themeColor="text1"/>
        </w:rPr>
        <w:t>Optional:</w:t>
      </w:r>
      <w:r w:rsidRPr="00F07ECC">
        <w:t xml:space="preserve"> </w:t>
      </w:r>
      <w:proofErr w:type="spellStart"/>
      <w:r w:rsidRPr="00F07ECC">
        <w:rPr>
          <w:color w:val="000000" w:themeColor="text1"/>
        </w:rPr>
        <w:t>Akerlof</w:t>
      </w:r>
      <w:proofErr w:type="spellEnd"/>
      <w:r w:rsidRPr="00F07ECC">
        <w:rPr>
          <w:color w:val="000000" w:themeColor="text1"/>
        </w:rPr>
        <w:t>, George A. 1970. “The Market for ‘Lemons’: Quality Uncertainty and the Market Mechanism.” Quarterly Journal of Economics 84 (3): 488–500.</w:t>
      </w:r>
    </w:p>
    <w:p w14:paraId="5E58A480" w14:textId="034D62E2" w:rsidR="002C0770" w:rsidRDefault="002C0770" w:rsidP="002C0770">
      <w:pPr>
        <w:pStyle w:val="NormalWeb"/>
        <w:rPr>
          <w:b/>
          <w:bCs/>
          <w:color w:val="000000" w:themeColor="text1"/>
        </w:rPr>
      </w:pPr>
      <w:r w:rsidRPr="008A6BC8">
        <w:rPr>
          <w:b/>
          <w:bCs/>
          <w:color w:val="000000" w:themeColor="text1"/>
        </w:rPr>
        <w:t xml:space="preserve">Session 20 (April </w:t>
      </w:r>
      <w:r w:rsidR="0024089F">
        <w:rPr>
          <w:b/>
          <w:bCs/>
          <w:color w:val="000000" w:themeColor="text1"/>
        </w:rPr>
        <w:t>6</w:t>
      </w:r>
      <w:r w:rsidR="0024089F" w:rsidRPr="0024089F">
        <w:rPr>
          <w:b/>
          <w:bCs/>
          <w:color w:val="000000" w:themeColor="text1"/>
          <w:vertAlign w:val="superscript"/>
        </w:rPr>
        <w:t>th</w:t>
      </w:r>
      <w:r w:rsidRPr="008A6BC8">
        <w:rPr>
          <w:b/>
          <w:bCs/>
          <w:color w:val="000000" w:themeColor="text1"/>
        </w:rPr>
        <w:t xml:space="preserve">): </w:t>
      </w:r>
      <w:r w:rsidR="00CE6C34">
        <w:rPr>
          <w:b/>
          <w:bCs/>
          <w:color w:val="000000" w:themeColor="text1"/>
        </w:rPr>
        <w:t>Political information</w:t>
      </w:r>
    </w:p>
    <w:p w14:paraId="5371829C" w14:textId="3BBB371C" w:rsidR="00CE6C34" w:rsidRDefault="00CE6C34" w:rsidP="00CE6C34">
      <w:pPr>
        <w:pStyle w:val="Bibliography"/>
        <w:rPr>
          <w:color w:val="000000" w:themeColor="text1"/>
        </w:rPr>
      </w:pPr>
      <w:r>
        <w:rPr>
          <w:color w:val="000000" w:themeColor="text1"/>
        </w:rPr>
        <w:t>*</w:t>
      </w:r>
      <w:r w:rsidRPr="008A6BC8">
        <w:rPr>
          <w:color w:val="000000" w:themeColor="text1"/>
        </w:rPr>
        <w:t xml:space="preserve">Silver, I., Small, D. A., &amp; Goodwin, G. (2021). Self-Censorship and the Strategic Omission of Facts from Communication. </w:t>
      </w:r>
      <w:r w:rsidRPr="008A6BC8">
        <w:rPr>
          <w:i/>
          <w:iCs/>
          <w:color w:val="000000" w:themeColor="text1"/>
        </w:rPr>
        <w:t>Manuscript in Preparation</w:t>
      </w:r>
      <w:r w:rsidRPr="008A6BC8">
        <w:rPr>
          <w:color w:val="000000" w:themeColor="text1"/>
        </w:rPr>
        <w:t>.</w:t>
      </w:r>
      <w:r w:rsidR="00785F05">
        <w:rPr>
          <w:color w:val="000000" w:themeColor="text1"/>
        </w:rPr>
        <w:t xml:space="preserve"> Available </w:t>
      </w:r>
      <w:r w:rsidR="00DD2A14">
        <w:rPr>
          <w:color w:val="000000" w:themeColor="text1"/>
        </w:rPr>
        <w:t xml:space="preserve">starting at page 46 </w:t>
      </w:r>
      <w:r w:rsidR="00785F05">
        <w:rPr>
          <w:color w:val="000000" w:themeColor="text1"/>
        </w:rPr>
        <w:t xml:space="preserve">at: </w:t>
      </w:r>
      <w:hyperlink r:id="rId18" w:history="1">
        <w:r w:rsidR="00785F05" w:rsidRPr="006148A9">
          <w:rPr>
            <w:rStyle w:val="Hyperlink"/>
          </w:rPr>
          <w:t>https://repository.upenn.edu/cgi/viewcontent.cgi?article=7291&amp;context=edissertations</w:t>
        </w:r>
      </w:hyperlink>
      <w:r w:rsidR="00785F05">
        <w:rPr>
          <w:color w:val="000000" w:themeColor="text1"/>
        </w:rPr>
        <w:t xml:space="preserve"> </w:t>
      </w:r>
    </w:p>
    <w:p w14:paraId="183DFFBF" w14:textId="1D88FC4F" w:rsidR="00464BFF" w:rsidRDefault="00464BFF" w:rsidP="00464BFF"/>
    <w:p w14:paraId="2B4425D6" w14:textId="51D681E9" w:rsidR="00464BFF" w:rsidRPr="00464BFF" w:rsidRDefault="00464BFF" w:rsidP="00464BFF">
      <w:r w:rsidRPr="00464BFF">
        <w:lastRenderedPageBreak/>
        <w:t>Pennycook, G., &amp; Rand, D. G. (2021). The psychology of fake news. </w:t>
      </w:r>
      <w:r w:rsidRPr="00464BFF">
        <w:rPr>
          <w:i/>
          <w:iCs/>
        </w:rPr>
        <w:t>Trends in cognitive sciences</w:t>
      </w:r>
      <w:r w:rsidRPr="00464BFF">
        <w:t>, </w:t>
      </w:r>
      <w:r w:rsidRPr="00464BFF">
        <w:rPr>
          <w:i/>
          <w:iCs/>
        </w:rPr>
        <w:t>25</w:t>
      </w:r>
      <w:r w:rsidRPr="00464BFF">
        <w:t>(5), 388-402.</w:t>
      </w:r>
    </w:p>
    <w:p w14:paraId="2D05C633" w14:textId="7EAA80EA" w:rsidR="002C0770" w:rsidRDefault="002C0770" w:rsidP="002C0770">
      <w:pPr>
        <w:pStyle w:val="NormalWeb"/>
        <w:rPr>
          <w:b/>
          <w:bCs/>
          <w:color w:val="000000" w:themeColor="text1"/>
        </w:rPr>
      </w:pPr>
      <w:r w:rsidRPr="008A6BC8">
        <w:rPr>
          <w:b/>
          <w:bCs/>
          <w:color w:val="000000" w:themeColor="text1"/>
        </w:rPr>
        <w:t>Session 2</w:t>
      </w:r>
      <w:r w:rsidR="00AF3C8D">
        <w:rPr>
          <w:b/>
          <w:bCs/>
          <w:color w:val="000000" w:themeColor="text1"/>
        </w:rPr>
        <w:t>1</w:t>
      </w:r>
      <w:r w:rsidRPr="008A6BC8">
        <w:rPr>
          <w:b/>
          <w:bCs/>
          <w:color w:val="000000" w:themeColor="text1"/>
        </w:rPr>
        <w:t xml:space="preserve"> (</w:t>
      </w:r>
      <w:r w:rsidR="0024089F">
        <w:rPr>
          <w:b/>
          <w:bCs/>
          <w:color w:val="000000" w:themeColor="text1"/>
        </w:rPr>
        <w:t>April 11</w:t>
      </w:r>
      <w:r w:rsidR="0024089F" w:rsidRPr="0024089F">
        <w:rPr>
          <w:b/>
          <w:bCs/>
          <w:color w:val="000000" w:themeColor="text1"/>
          <w:vertAlign w:val="superscript"/>
        </w:rPr>
        <w:t>th</w:t>
      </w:r>
      <w:r w:rsidRPr="008A6BC8">
        <w:rPr>
          <w:b/>
          <w:bCs/>
          <w:color w:val="000000" w:themeColor="text1"/>
        </w:rPr>
        <w:t xml:space="preserve">): </w:t>
      </w:r>
      <w:r w:rsidR="00CE6C34">
        <w:rPr>
          <w:b/>
          <w:bCs/>
          <w:color w:val="000000" w:themeColor="text1"/>
        </w:rPr>
        <w:t>Political information, cont.</w:t>
      </w:r>
    </w:p>
    <w:p w14:paraId="0969AF8E" w14:textId="4BAA5662" w:rsidR="00CE6C34" w:rsidRPr="00CE6C34" w:rsidRDefault="00CE6C34" w:rsidP="00CE6C34">
      <w:pPr>
        <w:rPr>
          <w:color w:val="000000" w:themeColor="text1"/>
        </w:rPr>
      </w:pPr>
      <w:r w:rsidRPr="00CE6C34">
        <w:rPr>
          <w:color w:val="000000" w:themeColor="text1"/>
          <w:shd w:val="clear" w:color="auto" w:fill="FFFFFF"/>
        </w:rPr>
        <w:t>*</w:t>
      </w:r>
      <w:proofErr w:type="spellStart"/>
      <w:r w:rsidRPr="00CE6C34">
        <w:rPr>
          <w:color w:val="000000" w:themeColor="text1"/>
          <w:shd w:val="clear" w:color="auto" w:fill="FFFFFF"/>
        </w:rPr>
        <w:t>Ekstrom</w:t>
      </w:r>
      <w:proofErr w:type="spellEnd"/>
      <w:r w:rsidRPr="00CE6C34">
        <w:rPr>
          <w:color w:val="000000" w:themeColor="text1"/>
          <w:shd w:val="clear" w:color="auto" w:fill="FFFFFF"/>
        </w:rPr>
        <w:t>, Pierce D., and Calvin K. Lai. "The Selective Communication of Political Information." </w:t>
      </w:r>
      <w:r w:rsidRPr="00CE6C34">
        <w:rPr>
          <w:i/>
          <w:iCs/>
          <w:color w:val="000000" w:themeColor="text1"/>
        </w:rPr>
        <w:t>Social Psychological and Personality Science</w:t>
      </w:r>
      <w:r w:rsidRPr="00CE6C34">
        <w:rPr>
          <w:color w:val="000000" w:themeColor="text1"/>
          <w:shd w:val="clear" w:color="auto" w:fill="FFFFFF"/>
        </w:rPr>
        <w:t> 12, no. 5 (2021): 789-800.</w:t>
      </w:r>
    </w:p>
    <w:p w14:paraId="5A7D16B1" w14:textId="77777777" w:rsidR="00CE6C34" w:rsidRPr="00CE6C34" w:rsidRDefault="00CE6C34" w:rsidP="00CE6C34">
      <w:pPr>
        <w:rPr>
          <w:color w:val="000000" w:themeColor="text1"/>
          <w:shd w:val="clear" w:color="auto" w:fill="FFFFFF"/>
        </w:rPr>
      </w:pPr>
    </w:p>
    <w:p w14:paraId="5DBBD1BA" w14:textId="60C0D992" w:rsidR="00CE6C34" w:rsidRPr="008A6BC8" w:rsidRDefault="00CE6C34" w:rsidP="00CE6C34">
      <w:pPr>
        <w:rPr>
          <w:color w:val="000000" w:themeColor="text1"/>
        </w:rPr>
      </w:pPr>
      <w:r w:rsidRPr="00CE6C34">
        <w:rPr>
          <w:i/>
          <w:color w:val="000000" w:themeColor="text1"/>
          <w:shd w:val="clear" w:color="auto" w:fill="FFFFFF"/>
        </w:rPr>
        <w:t xml:space="preserve">Optional: </w:t>
      </w:r>
      <w:r w:rsidRPr="00CE6C34">
        <w:rPr>
          <w:color w:val="000000" w:themeColor="text1"/>
          <w:shd w:val="clear" w:color="auto" w:fill="FFFFFF"/>
        </w:rPr>
        <w:t xml:space="preserve">Ren, </w:t>
      </w:r>
      <w:proofErr w:type="spellStart"/>
      <w:r w:rsidRPr="00CE6C34">
        <w:rPr>
          <w:color w:val="000000" w:themeColor="text1"/>
          <w:shd w:val="clear" w:color="auto" w:fill="FFFFFF"/>
        </w:rPr>
        <w:t>Zhiying</w:t>
      </w:r>
      <w:proofErr w:type="spellEnd"/>
      <w:r w:rsidRPr="00CE6C34">
        <w:rPr>
          <w:color w:val="000000" w:themeColor="text1"/>
          <w:shd w:val="clear" w:color="auto" w:fill="FFFFFF"/>
        </w:rPr>
        <w:t xml:space="preserve"> (Bella), Eugen </w:t>
      </w:r>
      <w:proofErr w:type="spellStart"/>
      <w:r w:rsidRPr="00CE6C34">
        <w:rPr>
          <w:color w:val="000000" w:themeColor="text1"/>
          <w:shd w:val="clear" w:color="auto" w:fill="FFFFFF"/>
        </w:rPr>
        <w:t>Dimant</w:t>
      </w:r>
      <w:proofErr w:type="spellEnd"/>
      <w:r w:rsidRPr="00CE6C34">
        <w:rPr>
          <w:color w:val="000000" w:themeColor="text1"/>
          <w:shd w:val="clear" w:color="auto" w:fill="FFFFFF"/>
        </w:rPr>
        <w:t xml:space="preserve"> and Maurice Schweitzer. “Social Motives for Sharing Conspiracy Theories” (September 8, 2021). Available at SSRN: </w:t>
      </w:r>
      <w:hyperlink r:id="rId19" w:tgtFrame="_blank" w:history="1">
        <w:r w:rsidRPr="00CE6C34">
          <w:rPr>
            <w:color w:val="000000" w:themeColor="text1"/>
            <w:u w:val="single"/>
          </w:rPr>
          <w:t>https://ssrn.com/abstract=3919364</w:t>
        </w:r>
      </w:hyperlink>
    </w:p>
    <w:p w14:paraId="5191653F" w14:textId="23529C57" w:rsidR="002C0770" w:rsidRPr="008A6BC8" w:rsidRDefault="002C0770" w:rsidP="002C0770">
      <w:pPr>
        <w:pStyle w:val="NormalWeb"/>
        <w:rPr>
          <w:color w:val="000000" w:themeColor="text1"/>
        </w:rPr>
      </w:pPr>
      <w:r w:rsidRPr="008A6BC8">
        <w:rPr>
          <w:b/>
          <w:bCs/>
          <w:color w:val="000000" w:themeColor="text1"/>
        </w:rPr>
        <w:t>Session 2</w:t>
      </w:r>
      <w:r w:rsidR="00AF3C8D">
        <w:rPr>
          <w:b/>
          <w:bCs/>
          <w:color w:val="000000" w:themeColor="text1"/>
        </w:rPr>
        <w:t>2</w:t>
      </w:r>
      <w:r w:rsidRPr="008A6BC8">
        <w:rPr>
          <w:b/>
          <w:bCs/>
          <w:color w:val="000000" w:themeColor="text1"/>
        </w:rPr>
        <w:t xml:space="preserve"> (April </w:t>
      </w:r>
      <w:r w:rsidR="0024089F">
        <w:rPr>
          <w:b/>
          <w:bCs/>
          <w:color w:val="000000" w:themeColor="text1"/>
        </w:rPr>
        <w:t>13</w:t>
      </w:r>
      <w:r w:rsidR="0024089F" w:rsidRPr="0024089F">
        <w:rPr>
          <w:b/>
          <w:bCs/>
          <w:color w:val="000000" w:themeColor="text1"/>
          <w:vertAlign w:val="superscript"/>
        </w:rPr>
        <w:t>th</w:t>
      </w:r>
      <w:r w:rsidRPr="008A6BC8">
        <w:rPr>
          <w:b/>
          <w:bCs/>
          <w:color w:val="000000" w:themeColor="text1"/>
        </w:rPr>
        <w:t xml:space="preserve">): </w:t>
      </w:r>
      <w:r w:rsidR="0052699A">
        <w:rPr>
          <w:b/>
          <w:bCs/>
          <w:color w:val="000000" w:themeColor="text1"/>
        </w:rPr>
        <w:t>Qualtrics preview</w:t>
      </w:r>
    </w:p>
    <w:p w14:paraId="0610077B" w14:textId="7B1B1D11" w:rsidR="002C0770" w:rsidRDefault="002C0770" w:rsidP="002C0770">
      <w:pPr>
        <w:pStyle w:val="NormalWeb"/>
        <w:rPr>
          <w:b/>
          <w:bCs/>
          <w:color w:val="000000" w:themeColor="text1"/>
        </w:rPr>
      </w:pPr>
      <w:r w:rsidRPr="008A6BC8">
        <w:rPr>
          <w:b/>
          <w:bCs/>
          <w:color w:val="000000" w:themeColor="text1"/>
        </w:rPr>
        <w:t>Session 2</w:t>
      </w:r>
      <w:r w:rsidR="00AF3C8D">
        <w:rPr>
          <w:b/>
          <w:bCs/>
          <w:color w:val="000000" w:themeColor="text1"/>
        </w:rPr>
        <w:t>3</w:t>
      </w:r>
      <w:r w:rsidRPr="008A6BC8">
        <w:rPr>
          <w:b/>
          <w:bCs/>
          <w:color w:val="000000" w:themeColor="text1"/>
        </w:rPr>
        <w:t xml:space="preserve"> (April </w:t>
      </w:r>
      <w:r w:rsidR="00416174">
        <w:rPr>
          <w:b/>
          <w:bCs/>
          <w:color w:val="000000" w:themeColor="text1"/>
        </w:rPr>
        <w:t>18</w:t>
      </w:r>
      <w:r w:rsidR="00416174" w:rsidRPr="00416174">
        <w:rPr>
          <w:b/>
          <w:bCs/>
          <w:color w:val="000000" w:themeColor="text1"/>
          <w:vertAlign w:val="superscript"/>
        </w:rPr>
        <w:t>th</w:t>
      </w:r>
      <w:r w:rsidRPr="008A6BC8">
        <w:rPr>
          <w:b/>
          <w:bCs/>
          <w:color w:val="000000" w:themeColor="text1"/>
        </w:rPr>
        <w:t xml:space="preserve">): </w:t>
      </w:r>
      <w:r w:rsidR="00D206C4">
        <w:rPr>
          <w:b/>
          <w:bCs/>
          <w:color w:val="000000" w:themeColor="text1"/>
        </w:rPr>
        <w:t>Summary class</w:t>
      </w:r>
    </w:p>
    <w:p w14:paraId="173E8E6A" w14:textId="537864CD" w:rsidR="00E409D1" w:rsidRPr="008A6BC8" w:rsidRDefault="00E409D1" w:rsidP="00E409D1">
      <w:pPr>
        <w:rPr>
          <w:color w:val="000000" w:themeColor="text1"/>
        </w:rPr>
      </w:pPr>
      <w:r>
        <w:rPr>
          <w:color w:val="000000" w:themeColor="text1"/>
        </w:rPr>
        <w:t xml:space="preserve">Chapters 4-5 of </w:t>
      </w:r>
      <w:hyperlink r:id="rId20" w:history="1">
        <w:r w:rsidRPr="003471E8">
          <w:rPr>
            <w:rStyle w:val="Hyperlink"/>
          </w:rPr>
          <w:t>https://economics.harvard.edu/files/economics/files/writingec_f2014_0.pdf</w:t>
        </w:r>
      </w:hyperlink>
      <w:r>
        <w:rPr>
          <w:color w:val="000000" w:themeColor="text1"/>
        </w:rPr>
        <w:t xml:space="preserve"> </w:t>
      </w:r>
    </w:p>
    <w:p w14:paraId="2FFBA7B1" w14:textId="0B4DBDD1" w:rsidR="002C0770" w:rsidRPr="008A6BC8" w:rsidRDefault="002C0770" w:rsidP="002C0770">
      <w:pPr>
        <w:pStyle w:val="NormalWeb"/>
        <w:rPr>
          <w:color w:val="000000" w:themeColor="text1"/>
        </w:rPr>
      </w:pPr>
      <w:r w:rsidRPr="008A6BC8">
        <w:rPr>
          <w:b/>
          <w:bCs/>
          <w:color w:val="000000" w:themeColor="text1"/>
        </w:rPr>
        <w:t>Session 2</w:t>
      </w:r>
      <w:r w:rsidR="00AF3C8D">
        <w:rPr>
          <w:b/>
          <w:bCs/>
          <w:color w:val="000000" w:themeColor="text1"/>
        </w:rPr>
        <w:t>4</w:t>
      </w:r>
      <w:r w:rsidRPr="008A6BC8">
        <w:rPr>
          <w:b/>
          <w:bCs/>
          <w:color w:val="000000" w:themeColor="text1"/>
        </w:rPr>
        <w:t xml:space="preserve"> (April </w:t>
      </w:r>
      <w:r w:rsidR="00416174">
        <w:rPr>
          <w:b/>
          <w:bCs/>
          <w:color w:val="000000" w:themeColor="text1"/>
        </w:rPr>
        <w:t>20</w:t>
      </w:r>
      <w:r w:rsidR="00416174" w:rsidRPr="00416174">
        <w:rPr>
          <w:b/>
          <w:bCs/>
          <w:color w:val="000000" w:themeColor="text1"/>
          <w:vertAlign w:val="superscript"/>
        </w:rPr>
        <w:t>th</w:t>
      </w:r>
      <w:r w:rsidRPr="008A6BC8">
        <w:rPr>
          <w:b/>
          <w:bCs/>
          <w:color w:val="000000" w:themeColor="text1"/>
        </w:rPr>
        <w:t xml:space="preserve">): </w:t>
      </w:r>
      <w:r w:rsidR="00D206C4" w:rsidRPr="008A6BC8">
        <w:rPr>
          <w:b/>
          <w:bCs/>
          <w:color w:val="000000" w:themeColor="text1"/>
        </w:rPr>
        <w:t>Final Presentations</w:t>
      </w:r>
    </w:p>
    <w:p w14:paraId="60D9FE7A" w14:textId="4CA67D5A" w:rsidR="003D49E8" w:rsidRPr="008A6BC8" w:rsidRDefault="002C0770" w:rsidP="00AB6600">
      <w:pPr>
        <w:pStyle w:val="NormalWeb"/>
        <w:rPr>
          <w:color w:val="000000" w:themeColor="text1"/>
        </w:rPr>
      </w:pPr>
      <w:r w:rsidRPr="008A6BC8">
        <w:rPr>
          <w:b/>
          <w:bCs/>
          <w:color w:val="000000" w:themeColor="text1"/>
        </w:rPr>
        <w:t>Session 2</w:t>
      </w:r>
      <w:r w:rsidR="00AF3C8D">
        <w:rPr>
          <w:b/>
          <w:bCs/>
          <w:color w:val="000000" w:themeColor="text1"/>
        </w:rPr>
        <w:t>5</w:t>
      </w:r>
      <w:r w:rsidRPr="008A6BC8">
        <w:rPr>
          <w:b/>
          <w:bCs/>
          <w:color w:val="000000" w:themeColor="text1"/>
        </w:rPr>
        <w:t xml:space="preserve"> (April </w:t>
      </w:r>
      <w:r w:rsidR="00416174">
        <w:rPr>
          <w:b/>
          <w:bCs/>
          <w:color w:val="000000" w:themeColor="text1"/>
        </w:rPr>
        <w:t>25</w:t>
      </w:r>
      <w:r w:rsidR="00416174" w:rsidRPr="00416174">
        <w:rPr>
          <w:b/>
          <w:bCs/>
          <w:color w:val="000000" w:themeColor="text1"/>
          <w:vertAlign w:val="superscript"/>
        </w:rPr>
        <w:t>th</w:t>
      </w:r>
      <w:r w:rsidRPr="008A6BC8">
        <w:rPr>
          <w:b/>
          <w:bCs/>
          <w:color w:val="000000" w:themeColor="text1"/>
        </w:rPr>
        <w:t xml:space="preserve">): </w:t>
      </w:r>
      <w:r w:rsidR="0010170E" w:rsidRPr="008A6BC8">
        <w:rPr>
          <w:b/>
          <w:bCs/>
          <w:color w:val="000000" w:themeColor="text1"/>
        </w:rPr>
        <w:t>Final Presentations</w:t>
      </w:r>
    </w:p>
    <w:sectPr w:rsidR="003D49E8" w:rsidRPr="008A6BC8" w:rsidSect="0077571C">
      <w:type w:val="continuous"/>
      <w:pgSz w:w="12240" w:h="15840"/>
      <w:pgMar w:top="1413" w:right="1440" w:bottom="1017"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451A" w16cex:dateUtc="2022-11-09T20:26:00Z"/>
  <w16cex:commentExtensible w16cex:durableId="27164530" w16cex:dateUtc="2022-11-09T20:26:00Z"/>
  <w16cex:commentExtensible w16cex:durableId="27164680" w16cex:dateUtc="2022-11-09T20:32:00Z"/>
  <w16cex:commentExtensible w16cex:durableId="271646A5" w16cex:dateUtc="2022-11-09T20:32:00Z"/>
  <w16cex:commentExtensible w16cex:durableId="271646DC" w16cex:dateUtc="2022-11-09T20:33:00Z"/>
  <w16cex:commentExtensible w16cex:durableId="27164709" w16cex:dateUtc="2022-11-09T20:34:00Z"/>
  <w16cex:commentExtensible w16cex:durableId="271647B7" w16cex:dateUtc="2022-11-09T20:37:00Z"/>
  <w16cex:commentExtensible w16cex:durableId="271647D2" w16cex:dateUtc="2022-11-09T20:37:00Z"/>
  <w16cex:commentExtensible w16cex:durableId="27164864" w16cex:dateUtc="2022-11-09T20:40:00Z"/>
  <w16cex:commentExtensible w16cex:durableId="27164B77" w16cex:dateUtc="2022-11-09T20:53:00Z"/>
  <w16cex:commentExtensible w16cex:durableId="27164C09" w16cex:dateUtc="2022-11-09T20:55:00Z"/>
  <w16cex:commentExtensible w16cex:durableId="27164CA4" w16cex:dateUtc="2022-11-09T2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CE269" w14:textId="77777777" w:rsidR="006F29B4" w:rsidRDefault="006F29B4" w:rsidP="008A37D7">
      <w:r>
        <w:separator/>
      </w:r>
    </w:p>
  </w:endnote>
  <w:endnote w:type="continuationSeparator" w:id="0">
    <w:p w14:paraId="088FB661" w14:textId="77777777" w:rsidR="006F29B4" w:rsidRDefault="006F29B4" w:rsidP="008A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40EE3" w14:textId="77777777" w:rsidR="006F29B4" w:rsidRDefault="006F29B4" w:rsidP="008A37D7">
      <w:r>
        <w:separator/>
      </w:r>
    </w:p>
  </w:footnote>
  <w:footnote w:type="continuationSeparator" w:id="0">
    <w:p w14:paraId="0E56ACA0" w14:textId="77777777" w:rsidR="006F29B4" w:rsidRDefault="006F29B4" w:rsidP="008A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8C80" w14:textId="77777777" w:rsidR="00600E20" w:rsidRPr="00335770" w:rsidRDefault="00600E20" w:rsidP="00335770">
    <w:pPr>
      <w:jc w:val="center"/>
      <w:rPr>
        <w:b/>
      </w:rPr>
    </w:pPr>
    <w:r w:rsidRPr="00335770">
      <w:rPr>
        <w:b/>
      </w:rPr>
      <w:t>Economics of Information: Exposure, Consumption and Sharing</w:t>
    </w:r>
  </w:p>
  <w:p w14:paraId="08EF91E1" w14:textId="1657E0FD" w:rsidR="00600E20" w:rsidRPr="00335770" w:rsidRDefault="00600E20" w:rsidP="0077571C">
    <w:pPr>
      <w:jc w:val="center"/>
      <w:rPr>
        <w:b/>
      </w:rPr>
    </w:pPr>
    <w:proofErr w:type="spellStart"/>
    <w:r w:rsidRPr="00335770">
      <w:rPr>
        <w:b/>
      </w:rPr>
      <w:t>Ec</w:t>
    </w:r>
    <w:proofErr w:type="spellEnd"/>
    <w:r w:rsidRPr="00335770">
      <w:rPr>
        <w:b/>
      </w:rPr>
      <w:t xml:space="preserve"> 970: </w:t>
    </w:r>
    <w:r w:rsidR="000C62A0">
      <w:rPr>
        <w:b/>
      </w:rPr>
      <w:t xml:space="preserve">Harvard University Department of Economics </w:t>
    </w:r>
    <w:r w:rsidRPr="00335770">
      <w:rPr>
        <w:b/>
      </w:rPr>
      <w:t>Sophomore Tutorial</w:t>
    </w:r>
  </w:p>
  <w:p w14:paraId="090CF7FF" w14:textId="0226912E" w:rsidR="00600E20" w:rsidRDefault="00600E20" w:rsidP="0077571C">
    <w:pPr>
      <w:jc w:val="center"/>
      <w:rPr>
        <w:b/>
      </w:rPr>
    </w:pPr>
    <w:r w:rsidRPr="00335770">
      <w:rPr>
        <w:b/>
      </w:rPr>
      <w:t>Spring 202</w:t>
    </w:r>
    <w:r>
      <w:rPr>
        <w:b/>
      </w:rPr>
      <w:t>3</w:t>
    </w:r>
  </w:p>
  <w:p w14:paraId="1C9C3C7F" w14:textId="698036AC" w:rsidR="00CF4E7C" w:rsidRPr="00CF4E7C" w:rsidRDefault="00CF4E7C" w:rsidP="0077571C">
    <w:pPr>
      <w:jc w:val="center"/>
      <w:rPr>
        <w:i/>
      </w:rPr>
    </w:pPr>
    <w:r w:rsidRPr="00CF4E7C">
      <w:rPr>
        <w:i/>
      </w:rPr>
      <w:t>Subject to change</w:t>
    </w:r>
    <w:r>
      <w:rPr>
        <w:i/>
      </w:rPr>
      <w:t xml:space="preserve">; Revision date: </w:t>
    </w:r>
    <w:r w:rsidR="00B25965">
      <w:rPr>
        <w:i/>
      </w:rPr>
      <w:t>3/23</w:t>
    </w:r>
    <w:r>
      <w:rPr>
        <w:i/>
      </w:rPr>
      <w:t>/2023</w:t>
    </w:r>
  </w:p>
  <w:p w14:paraId="001D9E7D" w14:textId="681F0286" w:rsidR="00600E20" w:rsidRPr="00335770" w:rsidRDefault="00600E2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81A"/>
    <w:multiLevelType w:val="hybridMultilevel"/>
    <w:tmpl w:val="F8F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B5301"/>
    <w:multiLevelType w:val="hybridMultilevel"/>
    <w:tmpl w:val="F302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2070B"/>
    <w:multiLevelType w:val="hybridMultilevel"/>
    <w:tmpl w:val="F8F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24BFB"/>
    <w:multiLevelType w:val="hybridMultilevel"/>
    <w:tmpl w:val="F302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D29C4"/>
    <w:multiLevelType w:val="hybridMultilevel"/>
    <w:tmpl w:val="90F4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F21C7"/>
    <w:multiLevelType w:val="hybridMultilevel"/>
    <w:tmpl w:val="F302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3062B"/>
    <w:multiLevelType w:val="hybridMultilevel"/>
    <w:tmpl w:val="14F43E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279C1"/>
    <w:multiLevelType w:val="multilevel"/>
    <w:tmpl w:val="4FBE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85492"/>
    <w:multiLevelType w:val="hybridMultilevel"/>
    <w:tmpl w:val="F302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215D9"/>
    <w:multiLevelType w:val="hybridMultilevel"/>
    <w:tmpl w:val="F8F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1042C"/>
    <w:multiLevelType w:val="hybridMultilevel"/>
    <w:tmpl w:val="F8F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A0FCC"/>
    <w:multiLevelType w:val="hybridMultilevel"/>
    <w:tmpl w:val="F8F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A48C1"/>
    <w:multiLevelType w:val="hybridMultilevel"/>
    <w:tmpl w:val="F302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75ADB"/>
    <w:multiLevelType w:val="hybridMultilevel"/>
    <w:tmpl w:val="F8F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D28AD"/>
    <w:multiLevelType w:val="hybridMultilevel"/>
    <w:tmpl w:val="F302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00BD1"/>
    <w:multiLevelType w:val="hybridMultilevel"/>
    <w:tmpl w:val="F8F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75F41"/>
    <w:multiLevelType w:val="hybridMultilevel"/>
    <w:tmpl w:val="1DE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31804"/>
    <w:multiLevelType w:val="multilevel"/>
    <w:tmpl w:val="186C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521BF2"/>
    <w:multiLevelType w:val="hybridMultilevel"/>
    <w:tmpl w:val="F302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B34AE"/>
    <w:multiLevelType w:val="hybridMultilevel"/>
    <w:tmpl w:val="638C52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32941"/>
    <w:multiLevelType w:val="multilevel"/>
    <w:tmpl w:val="CA76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627EBD"/>
    <w:multiLevelType w:val="hybridMultilevel"/>
    <w:tmpl w:val="F8F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D3BBE"/>
    <w:multiLevelType w:val="hybridMultilevel"/>
    <w:tmpl w:val="F8F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C4A73"/>
    <w:multiLevelType w:val="hybridMultilevel"/>
    <w:tmpl w:val="F302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17308"/>
    <w:multiLevelType w:val="hybridMultilevel"/>
    <w:tmpl w:val="F8F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66121"/>
    <w:multiLevelType w:val="hybridMultilevel"/>
    <w:tmpl w:val="1DE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7463C"/>
    <w:multiLevelType w:val="hybridMultilevel"/>
    <w:tmpl w:val="1DE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D3484"/>
    <w:multiLevelType w:val="hybridMultilevel"/>
    <w:tmpl w:val="DF9AC692"/>
    <w:lvl w:ilvl="0" w:tplc="AD54EEC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526C7"/>
    <w:multiLevelType w:val="hybridMultilevel"/>
    <w:tmpl w:val="F67451B0"/>
    <w:lvl w:ilvl="0" w:tplc="04090001">
      <w:start w:val="2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67C60"/>
    <w:multiLevelType w:val="hybridMultilevel"/>
    <w:tmpl w:val="F8F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304FA"/>
    <w:multiLevelType w:val="hybridMultilevel"/>
    <w:tmpl w:val="F8F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36CB8"/>
    <w:multiLevelType w:val="hybridMultilevel"/>
    <w:tmpl w:val="F8F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04060"/>
    <w:multiLevelType w:val="hybridMultilevel"/>
    <w:tmpl w:val="B5425C24"/>
    <w:lvl w:ilvl="0" w:tplc="7A86FFC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426FF"/>
    <w:multiLevelType w:val="hybridMultilevel"/>
    <w:tmpl w:val="DA9406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6"/>
  </w:num>
  <w:num w:numId="4">
    <w:abstractNumId w:val="28"/>
  </w:num>
  <w:num w:numId="5">
    <w:abstractNumId w:val="15"/>
  </w:num>
  <w:num w:numId="6">
    <w:abstractNumId w:val="4"/>
  </w:num>
  <w:num w:numId="7">
    <w:abstractNumId w:val="17"/>
  </w:num>
  <w:num w:numId="8">
    <w:abstractNumId w:val="19"/>
  </w:num>
  <w:num w:numId="9">
    <w:abstractNumId w:val="33"/>
  </w:num>
  <w:num w:numId="10">
    <w:abstractNumId w:val="7"/>
  </w:num>
  <w:num w:numId="11">
    <w:abstractNumId w:val="20"/>
  </w:num>
  <w:num w:numId="12">
    <w:abstractNumId w:val="6"/>
  </w:num>
  <w:num w:numId="13">
    <w:abstractNumId w:val="24"/>
  </w:num>
  <w:num w:numId="14">
    <w:abstractNumId w:val="0"/>
  </w:num>
  <w:num w:numId="15">
    <w:abstractNumId w:val="2"/>
  </w:num>
  <w:num w:numId="16">
    <w:abstractNumId w:val="13"/>
  </w:num>
  <w:num w:numId="17">
    <w:abstractNumId w:val="30"/>
  </w:num>
  <w:num w:numId="18">
    <w:abstractNumId w:val="10"/>
  </w:num>
  <w:num w:numId="19">
    <w:abstractNumId w:val="11"/>
  </w:num>
  <w:num w:numId="20">
    <w:abstractNumId w:val="21"/>
  </w:num>
  <w:num w:numId="21">
    <w:abstractNumId w:val="22"/>
  </w:num>
  <w:num w:numId="22">
    <w:abstractNumId w:val="9"/>
  </w:num>
  <w:num w:numId="23">
    <w:abstractNumId w:val="31"/>
  </w:num>
  <w:num w:numId="24">
    <w:abstractNumId w:val="18"/>
  </w:num>
  <w:num w:numId="25">
    <w:abstractNumId w:val="23"/>
  </w:num>
  <w:num w:numId="26">
    <w:abstractNumId w:val="12"/>
  </w:num>
  <w:num w:numId="27">
    <w:abstractNumId w:val="8"/>
  </w:num>
  <w:num w:numId="28">
    <w:abstractNumId w:val="1"/>
  </w:num>
  <w:num w:numId="29">
    <w:abstractNumId w:val="5"/>
  </w:num>
  <w:num w:numId="30">
    <w:abstractNumId w:val="3"/>
  </w:num>
  <w:num w:numId="31">
    <w:abstractNumId w:val="25"/>
  </w:num>
  <w:num w:numId="32">
    <w:abstractNumId w:val="26"/>
  </w:num>
  <w:num w:numId="33">
    <w:abstractNumId w:val="3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62"/>
    <w:rsid w:val="00000947"/>
    <w:rsid w:val="00021CF1"/>
    <w:rsid w:val="0002378E"/>
    <w:rsid w:val="00030730"/>
    <w:rsid w:val="00034BBA"/>
    <w:rsid w:val="00040DA0"/>
    <w:rsid w:val="000427DF"/>
    <w:rsid w:val="00047DBE"/>
    <w:rsid w:val="000502C3"/>
    <w:rsid w:val="000526E0"/>
    <w:rsid w:val="00067159"/>
    <w:rsid w:val="000679A6"/>
    <w:rsid w:val="000818A4"/>
    <w:rsid w:val="0008315F"/>
    <w:rsid w:val="00090C9B"/>
    <w:rsid w:val="000A56AF"/>
    <w:rsid w:val="000B6FC2"/>
    <w:rsid w:val="000C62A0"/>
    <w:rsid w:val="000D50D3"/>
    <w:rsid w:val="000F0941"/>
    <w:rsid w:val="000F5C5E"/>
    <w:rsid w:val="0010170E"/>
    <w:rsid w:val="00105962"/>
    <w:rsid w:val="0010705F"/>
    <w:rsid w:val="00113C4B"/>
    <w:rsid w:val="00123263"/>
    <w:rsid w:val="0013290A"/>
    <w:rsid w:val="0013703B"/>
    <w:rsid w:val="00147B71"/>
    <w:rsid w:val="00191302"/>
    <w:rsid w:val="00196860"/>
    <w:rsid w:val="001B2566"/>
    <w:rsid w:val="001B6DD6"/>
    <w:rsid w:val="001C6BCA"/>
    <w:rsid w:val="001D1DD7"/>
    <w:rsid w:val="001D687C"/>
    <w:rsid w:val="001E23FE"/>
    <w:rsid w:val="001E2FA6"/>
    <w:rsid w:val="001F1B0D"/>
    <w:rsid w:val="001F3444"/>
    <w:rsid w:val="001F6F5D"/>
    <w:rsid w:val="00206F10"/>
    <w:rsid w:val="00211ADA"/>
    <w:rsid w:val="00211EA3"/>
    <w:rsid w:val="002126EE"/>
    <w:rsid w:val="00217BB3"/>
    <w:rsid w:val="00223761"/>
    <w:rsid w:val="00226FBA"/>
    <w:rsid w:val="00227870"/>
    <w:rsid w:val="00232EA4"/>
    <w:rsid w:val="00233D68"/>
    <w:rsid w:val="00235AD4"/>
    <w:rsid w:val="00240000"/>
    <w:rsid w:val="0024089F"/>
    <w:rsid w:val="00251A22"/>
    <w:rsid w:val="0025379A"/>
    <w:rsid w:val="00263F97"/>
    <w:rsid w:val="00274266"/>
    <w:rsid w:val="00276E7D"/>
    <w:rsid w:val="0028221A"/>
    <w:rsid w:val="00286327"/>
    <w:rsid w:val="002871D3"/>
    <w:rsid w:val="0029199A"/>
    <w:rsid w:val="002A2AA3"/>
    <w:rsid w:val="002A302A"/>
    <w:rsid w:val="002A3535"/>
    <w:rsid w:val="002A6766"/>
    <w:rsid w:val="002B31BB"/>
    <w:rsid w:val="002B4A92"/>
    <w:rsid w:val="002B6FF9"/>
    <w:rsid w:val="002C0770"/>
    <w:rsid w:val="002D2BA1"/>
    <w:rsid w:val="002E1AE2"/>
    <w:rsid w:val="002E3DB1"/>
    <w:rsid w:val="002F0F7F"/>
    <w:rsid w:val="002F5409"/>
    <w:rsid w:val="002F7432"/>
    <w:rsid w:val="003059E2"/>
    <w:rsid w:val="00316838"/>
    <w:rsid w:val="003204F6"/>
    <w:rsid w:val="00321BB0"/>
    <w:rsid w:val="00321DE7"/>
    <w:rsid w:val="00322F98"/>
    <w:rsid w:val="003256DD"/>
    <w:rsid w:val="00335770"/>
    <w:rsid w:val="0034604A"/>
    <w:rsid w:val="00346D7B"/>
    <w:rsid w:val="00351F7F"/>
    <w:rsid w:val="00355B0F"/>
    <w:rsid w:val="00357C0D"/>
    <w:rsid w:val="00372367"/>
    <w:rsid w:val="0037267C"/>
    <w:rsid w:val="00373FA2"/>
    <w:rsid w:val="003817F4"/>
    <w:rsid w:val="003821C6"/>
    <w:rsid w:val="003847D9"/>
    <w:rsid w:val="00393813"/>
    <w:rsid w:val="00394882"/>
    <w:rsid w:val="00394E38"/>
    <w:rsid w:val="00397078"/>
    <w:rsid w:val="003A46B0"/>
    <w:rsid w:val="003B1912"/>
    <w:rsid w:val="003B2A84"/>
    <w:rsid w:val="003B67AE"/>
    <w:rsid w:val="003D01BC"/>
    <w:rsid w:val="003D49E8"/>
    <w:rsid w:val="003D5245"/>
    <w:rsid w:val="003E4645"/>
    <w:rsid w:val="003E5C8D"/>
    <w:rsid w:val="0040335F"/>
    <w:rsid w:val="00415BBD"/>
    <w:rsid w:val="00416174"/>
    <w:rsid w:val="00437B03"/>
    <w:rsid w:val="00440479"/>
    <w:rsid w:val="0044175B"/>
    <w:rsid w:val="004419FA"/>
    <w:rsid w:val="0044680C"/>
    <w:rsid w:val="00450081"/>
    <w:rsid w:val="00453173"/>
    <w:rsid w:val="004613B8"/>
    <w:rsid w:val="00464BFF"/>
    <w:rsid w:val="00467F28"/>
    <w:rsid w:val="004738A8"/>
    <w:rsid w:val="00477C54"/>
    <w:rsid w:val="00484D9D"/>
    <w:rsid w:val="004850A3"/>
    <w:rsid w:val="004A441A"/>
    <w:rsid w:val="004B266C"/>
    <w:rsid w:val="004C4649"/>
    <w:rsid w:val="004C6F16"/>
    <w:rsid w:val="004D0967"/>
    <w:rsid w:val="004F1F61"/>
    <w:rsid w:val="0051129A"/>
    <w:rsid w:val="00513DDA"/>
    <w:rsid w:val="00516E00"/>
    <w:rsid w:val="00522FBF"/>
    <w:rsid w:val="0052645F"/>
    <w:rsid w:val="0052699A"/>
    <w:rsid w:val="00526F25"/>
    <w:rsid w:val="00532E3D"/>
    <w:rsid w:val="00541AAD"/>
    <w:rsid w:val="005575AF"/>
    <w:rsid w:val="00573F40"/>
    <w:rsid w:val="005823FC"/>
    <w:rsid w:val="005A4F70"/>
    <w:rsid w:val="005B22E2"/>
    <w:rsid w:val="005D06D3"/>
    <w:rsid w:val="005D308E"/>
    <w:rsid w:val="005D4491"/>
    <w:rsid w:val="005E63A3"/>
    <w:rsid w:val="00600E20"/>
    <w:rsid w:val="00601A47"/>
    <w:rsid w:val="00610326"/>
    <w:rsid w:val="00623A08"/>
    <w:rsid w:val="00627BB9"/>
    <w:rsid w:val="006365A7"/>
    <w:rsid w:val="0064189C"/>
    <w:rsid w:val="006430FC"/>
    <w:rsid w:val="006437F1"/>
    <w:rsid w:val="00646209"/>
    <w:rsid w:val="006609ED"/>
    <w:rsid w:val="006633D9"/>
    <w:rsid w:val="00667521"/>
    <w:rsid w:val="00672F8E"/>
    <w:rsid w:val="00675A6C"/>
    <w:rsid w:val="0068509E"/>
    <w:rsid w:val="0069218D"/>
    <w:rsid w:val="00693252"/>
    <w:rsid w:val="006A6FDC"/>
    <w:rsid w:val="006A786B"/>
    <w:rsid w:val="006B7785"/>
    <w:rsid w:val="006C04C7"/>
    <w:rsid w:val="006E4BA2"/>
    <w:rsid w:val="006E6896"/>
    <w:rsid w:val="006F29B4"/>
    <w:rsid w:val="006F4752"/>
    <w:rsid w:val="00700C22"/>
    <w:rsid w:val="007024E3"/>
    <w:rsid w:val="00716E7F"/>
    <w:rsid w:val="00734242"/>
    <w:rsid w:val="007361EF"/>
    <w:rsid w:val="0074054F"/>
    <w:rsid w:val="00756AD9"/>
    <w:rsid w:val="00760D00"/>
    <w:rsid w:val="00763A68"/>
    <w:rsid w:val="00764660"/>
    <w:rsid w:val="007720D3"/>
    <w:rsid w:val="0077571C"/>
    <w:rsid w:val="00785200"/>
    <w:rsid w:val="00785F05"/>
    <w:rsid w:val="00787FF8"/>
    <w:rsid w:val="007B260B"/>
    <w:rsid w:val="007B418F"/>
    <w:rsid w:val="007B4CB7"/>
    <w:rsid w:val="007B591C"/>
    <w:rsid w:val="007C067F"/>
    <w:rsid w:val="007C2E93"/>
    <w:rsid w:val="007D5E19"/>
    <w:rsid w:val="007E1D8E"/>
    <w:rsid w:val="007F13AA"/>
    <w:rsid w:val="008000E6"/>
    <w:rsid w:val="00800785"/>
    <w:rsid w:val="00817025"/>
    <w:rsid w:val="00826ADE"/>
    <w:rsid w:val="00826B1C"/>
    <w:rsid w:val="0083473C"/>
    <w:rsid w:val="00847CE6"/>
    <w:rsid w:val="008565FF"/>
    <w:rsid w:val="008675BD"/>
    <w:rsid w:val="008A0304"/>
    <w:rsid w:val="008A1494"/>
    <w:rsid w:val="008A37D7"/>
    <w:rsid w:val="008A6BC8"/>
    <w:rsid w:val="008B1300"/>
    <w:rsid w:val="008B7B3A"/>
    <w:rsid w:val="008C2776"/>
    <w:rsid w:val="008C419C"/>
    <w:rsid w:val="008C4E04"/>
    <w:rsid w:val="008C7CEC"/>
    <w:rsid w:val="008D4BC7"/>
    <w:rsid w:val="008D5836"/>
    <w:rsid w:val="008E5183"/>
    <w:rsid w:val="008F3298"/>
    <w:rsid w:val="008F42DB"/>
    <w:rsid w:val="008F477F"/>
    <w:rsid w:val="00902086"/>
    <w:rsid w:val="00905E4D"/>
    <w:rsid w:val="00917D3E"/>
    <w:rsid w:val="009263EA"/>
    <w:rsid w:val="0093619F"/>
    <w:rsid w:val="0095055D"/>
    <w:rsid w:val="00974654"/>
    <w:rsid w:val="00974DC0"/>
    <w:rsid w:val="00975993"/>
    <w:rsid w:val="009952D3"/>
    <w:rsid w:val="009A2A18"/>
    <w:rsid w:val="009A4354"/>
    <w:rsid w:val="009A6325"/>
    <w:rsid w:val="009B3608"/>
    <w:rsid w:val="009C0F4B"/>
    <w:rsid w:val="009D21E7"/>
    <w:rsid w:val="009D5BDB"/>
    <w:rsid w:val="009E3197"/>
    <w:rsid w:val="009E4CD2"/>
    <w:rsid w:val="009F1B5F"/>
    <w:rsid w:val="00A06873"/>
    <w:rsid w:val="00A25F1E"/>
    <w:rsid w:val="00A36079"/>
    <w:rsid w:val="00A41288"/>
    <w:rsid w:val="00A43440"/>
    <w:rsid w:val="00A50703"/>
    <w:rsid w:val="00A51E2E"/>
    <w:rsid w:val="00A57899"/>
    <w:rsid w:val="00A63E00"/>
    <w:rsid w:val="00A75A2C"/>
    <w:rsid w:val="00A84DBD"/>
    <w:rsid w:val="00A84DC7"/>
    <w:rsid w:val="00A93B75"/>
    <w:rsid w:val="00A94B33"/>
    <w:rsid w:val="00AA3D26"/>
    <w:rsid w:val="00AB07B7"/>
    <w:rsid w:val="00AB11D3"/>
    <w:rsid w:val="00AB3539"/>
    <w:rsid w:val="00AB4A8C"/>
    <w:rsid w:val="00AB6600"/>
    <w:rsid w:val="00AC5999"/>
    <w:rsid w:val="00AD0BAE"/>
    <w:rsid w:val="00AF3C8D"/>
    <w:rsid w:val="00AF49E3"/>
    <w:rsid w:val="00AF5E47"/>
    <w:rsid w:val="00AF7B48"/>
    <w:rsid w:val="00B017E0"/>
    <w:rsid w:val="00B036A5"/>
    <w:rsid w:val="00B0414D"/>
    <w:rsid w:val="00B05137"/>
    <w:rsid w:val="00B06FA3"/>
    <w:rsid w:val="00B121DF"/>
    <w:rsid w:val="00B25965"/>
    <w:rsid w:val="00B27867"/>
    <w:rsid w:val="00B41877"/>
    <w:rsid w:val="00B42410"/>
    <w:rsid w:val="00B568E8"/>
    <w:rsid w:val="00B63E78"/>
    <w:rsid w:val="00B856C0"/>
    <w:rsid w:val="00B90CC8"/>
    <w:rsid w:val="00BA3C96"/>
    <w:rsid w:val="00BA4832"/>
    <w:rsid w:val="00BB015E"/>
    <w:rsid w:val="00BB6F3E"/>
    <w:rsid w:val="00BC0707"/>
    <w:rsid w:val="00BC31FC"/>
    <w:rsid w:val="00BC6D49"/>
    <w:rsid w:val="00BE0B31"/>
    <w:rsid w:val="00BE11AE"/>
    <w:rsid w:val="00BE1663"/>
    <w:rsid w:val="00BE2718"/>
    <w:rsid w:val="00BF67D8"/>
    <w:rsid w:val="00C03191"/>
    <w:rsid w:val="00C04909"/>
    <w:rsid w:val="00C06AF4"/>
    <w:rsid w:val="00C12500"/>
    <w:rsid w:val="00C17F41"/>
    <w:rsid w:val="00C50F30"/>
    <w:rsid w:val="00C613C0"/>
    <w:rsid w:val="00C62C09"/>
    <w:rsid w:val="00C6780E"/>
    <w:rsid w:val="00C72C1D"/>
    <w:rsid w:val="00C73F27"/>
    <w:rsid w:val="00C84EF3"/>
    <w:rsid w:val="00C85E57"/>
    <w:rsid w:val="00C861D4"/>
    <w:rsid w:val="00CA67E6"/>
    <w:rsid w:val="00CB187A"/>
    <w:rsid w:val="00CC2BD2"/>
    <w:rsid w:val="00CD0CC8"/>
    <w:rsid w:val="00CD3C6F"/>
    <w:rsid w:val="00CE361D"/>
    <w:rsid w:val="00CE51D4"/>
    <w:rsid w:val="00CE65CE"/>
    <w:rsid w:val="00CE6C34"/>
    <w:rsid w:val="00CF26F6"/>
    <w:rsid w:val="00CF4E7C"/>
    <w:rsid w:val="00D02EB1"/>
    <w:rsid w:val="00D12653"/>
    <w:rsid w:val="00D206C4"/>
    <w:rsid w:val="00D2169F"/>
    <w:rsid w:val="00D23EDE"/>
    <w:rsid w:val="00D30D77"/>
    <w:rsid w:val="00D36194"/>
    <w:rsid w:val="00D377B3"/>
    <w:rsid w:val="00D44730"/>
    <w:rsid w:val="00D50FB4"/>
    <w:rsid w:val="00D54D2D"/>
    <w:rsid w:val="00D565C9"/>
    <w:rsid w:val="00D56AF2"/>
    <w:rsid w:val="00D63F77"/>
    <w:rsid w:val="00D70EFE"/>
    <w:rsid w:val="00D825FA"/>
    <w:rsid w:val="00D84D70"/>
    <w:rsid w:val="00DA5E4D"/>
    <w:rsid w:val="00DB0F1E"/>
    <w:rsid w:val="00DB152C"/>
    <w:rsid w:val="00DB2596"/>
    <w:rsid w:val="00DB2D4E"/>
    <w:rsid w:val="00DB6503"/>
    <w:rsid w:val="00DB6790"/>
    <w:rsid w:val="00DD21B3"/>
    <w:rsid w:val="00DD2A14"/>
    <w:rsid w:val="00DF1AC1"/>
    <w:rsid w:val="00E04644"/>
    <w:rsid w:val="00E047BA"/>
    <w:rsid w:val="00E12990"/>
    <w:rsid w:val="00E13F52"/>
    <w:rsid w:val="00E176E3"/>
    <w:rsid w:val="00E1772F"/>
    <w:rsid w:val="00E215BE"/>
    <w:rsid w:val="00E24536"/>
    <w:rsid w:val="00E32CDC"/>
    <w:rsid w:val="00E409D1"/>
    <w:rsid w:val="00E54A07"/>
    <w:rsid w:val="00E61605"/>
    <w:rsid w:val="00E7059C"/>
    <w:rsid w:val="00E8025C"/>
    <w:rsid w:val="00E821DA"/>
    <w:rsid w:val="00E9529F"/>
    <w:rsid w:val="00EA1037"/>
    <w:rsid w:val="00EA2A3C"/>
    <w:rsid w:val="00EA32F7"/>
    <w:rsid w:val="00EB0BAC"/>
    <w:rsid w:val="00EB1BBA"/>
    <w:rsid w:val="00EB4D7A"/>
    <w:rsid w:val="00EC0945"/>
    <w:rsid w:val="00EC2106"/>
    <w:rsid w:val="00ED1326"/>
    <w:rsid w:val="00ED3A7F"/>
    <w:rsid w:val="00ED3CCA"/>
    <w:rsid w:val="00ED6AC3"/>
    <w:rsid w:val="00EF1E1A"/>
    <w:rsid w:val="00EF51CD"/>
    <w:rsid w:val="00EF53B4"/>
    <w:rsid w:val="00F0064F"/>
    <w:rsid w:val="00F01068"/>
    <w:rsid w:val="00F03A8F"/>
    <w:rsid w:val="00F05643"/>
    <w:rsid w:val="00F07ECC"/>
    <w:rsid w:val="00F146DF"/>
    <w:rsid w:val="00F213C6"/>
    <w:rsid w:val="00F22B99"/>
    <w:rsid w:val="00F2699A"/>
    <w:rsid w:val="00F3343E"/>
    <w:rsid w:val="00F41ADC"/>
    <w:rsid w:val="00F604EC"/>
    <w:rsid w:val="00F61676"/>
    <w:rsid w:val="00F62073"/>
    <w:rsid w:val="00F6398E"/>
    <w:rsid w:val="00F70689"/>
    <w:rsid w:val="00F802DC"/>
    <w:rsid w:val="00F82948"/>
    <w:rsid w:val="00F83072"/>
    <w:rsid w:val="00F93BD2"/>
    <w:rsid w:val="00FA0901"/>
    <w:rsid w:val="00FA135A"/>
    <w:rsid w:val="00FB72B3"/>
    <w:rsid w:val="00FC07B4"/>
    <w:rsid w:val="00FC5386"/>
    <w:rsid w:val="00FC6F11"/>
    <w:rsid w:val="00FD03AD"/>
    <w:rsid w:val="00FD53E0"/>
    <w:rsid w:val="00FF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03B0"/>
  <w14:defaultImageDpi w14:val="32767"/>
  <w15:chartTrackingRefBased/>
  <w15:docId w15:val="{9B4002BB-9393-3A4F-AC2E-72EBC886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599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5962"/>
  </w:style>
  <w:style w:type="paragraph" w:styleId="NormalWeb">
    <w:name w:val="Normal (Web)"/>
    <w:basedOn w:val="Normal"/>
    <w:uiPriority w:val="99"/>
    <w:unhideWhenUsed/>
    <w:rsid w:val="00105962"/>
    <w:pPr>
      <w:spacing w:before="100" w:beforeAutospacing="1" w:after="100" w:afterAutospacing="1"/>
    </w:pPr>
  </w:style>
  <w:style w:type="paragraph" w:styleId="Header">
    <w:name w:val="header"/>
    <w:basedOn w:val="Normal"/>
    <w:link w:val="HeaderChar"/>
    <w:uiPriority w:val="99"/>
    <w:unhideWhenUsed/>
    <w:rsid w:val="008A37D7"/>
    <w:pPr>
      <w:tabs>
        <w:tab w:val="center" w:pos="4680"/>
        <w:tab w:val="right" w:pos="9360"/>
      </w:tabs>
    </w:pPr>
  </w:style>
  <w:style w:type="character" w:customStyle="1" w:styleId="HeaderChar">
    <w:name w:val="Header Char"/>
    <w:basedOn w:val="DefaultParagraphFont"/>
    <w:link w:val="Header"/>
    <w:uiPriority w:val="99"/>
    <w:rsid w:val="008A37D7"/>
  </w:style>
  <w:style w:type="paragraph" w:styleId="Footer">
    <w:name w:val="footer"/>
    <w:basedOn w:val="Normal"/>
    <w:link w:val="FooterChar"/>
    <w:uiPriority w:val="99"/>
    <w:unhideWhenUsed/>
    <w:rsid w:val="008A37D7"/>
    <w:pPr>
      <w:tabs>
        <w:tab w:val="center" w:pos="4680"/>
        <w:tab w:val="right" w:pos="9360"/>
      </w:tabs>
    </w:pPr>
  </w:style>
  <w:style w:type="character" w:customStyle="1" w:styleId="FooterChar">
    <w:name w:val="Footer Char"/>
    <w:basedOn w:val="DefaultParagraphFont"/>
    <w:link w:val="Footer"/>
    <w:uiPriority w:val="99"/>
    <w:rsid w:val="008A37D7"/>
  </w:style>
  <w:style w:type="paragraph" w:styleId="ListParagraph">
    <w:name w:val="List Paragraph"/>
    <w:basedOn w:val="Normal"/>
    <w:uiPriority w:val="34"/>
    <w:qFormat/>
    <w:rsid w:val="00351F7F"/>
    <w:pPr>
      <w:ind w:left="720"/>
      <w:contextualSpacing/>
    </w:pPr>
  </w:style>
  <w:style w:type="character" w:styleId="Strong">
    <w:name w:val="Strong"/>
    <w:basedOn w:val="DefaultParagraphFont"/>
    <w:uiPriority w:val="22"/>
    <w:qFormat/>
    <w:rsid w:val="00700C22"/>
    <w:rPr>
      <w:b/>
      <w:bCs/>
    </w:rPr>
  </w:style>
  <w:style w:type="character" w:styleId="Hyperlink">
    <w:name w:val="Hyperlink"/>
    <w:basedOn w:val="DefaultParagraphFont"/>
    <w:uiPriority w:val="99"/>
    <w:unhideWhenUsed/>
    <w:rsid w:val="00700C22"/>
    <w:rPr>
      <w:color w:val="0000FF"/>
      <w:u w:val="single"/>
    </w:rPr>
  </w:style>
  <w:style w:type="character" w:styleId="UnresolvedMention">
    <w:name w:val="Unresolved Mention"/>
    <w:basedOn w:val="DefaultParagraphFont"/>
    <w:uiPriority w:val="99"/>
    <w:rsid w:val="0077571C"/>
    <w:rPr>
      <w:color w:val="605E5C"/>
      <w:shd w:val="clear" w:color="auto" w:fill="E1DFDD"/>
    </w:rPr>
  </w:style>
  <w:style w:type="character" w:customStyle="1" w:styleId="year">
    <w:name w:val="year"/>
    <w:basedOn w:val="DefaultParagraphFont"/>
    <w:rsid w:val="00902086"/>
  </w:style>
  <w:style w:type="character" w:customStyle="1" w:styleId="Title1">
    <w:name w:val="Title1"/>
    <w:basedOn w:val="DefaultParagraphFont"/>
    <w:rsid w:val="00902086"/>
  </w:style>
  <w:style w:type="character" w:customStyle="1" w:styleId="journal">
    <w:name w:val="journal"/>
    <w:basedOn w:val="DefaultParagraphFont"/>
    <w:rsid w:val="00902086"/>
  </w:style>
  <w:style w:type="character" w:customStyle="1" w:styleId="vol">
    <w:name w:val="vol"/>
    <w:basedOn w:val="DefaultParagraphFont"/>
    <w:rsid w:val="00902086"/>
  </w:style>
  <w:style w:type="character" w:customStyle="1" w:styleId="pages">
    <w:name w:val="pages"/>
    <w:basedOn w:val="DefaultParagraphFont"/>
    <w:rsid w:val="00902086"/>
  </w:style>
  <w:style w:type="character" w:customStyle="1" w:styleId="personname">
    <w:name w:val="person_name"/>
    <w:basedOn w:val="DefaultParagraphFont"/>
    <w:rsid w:val="00902086"/>
  </w:style>
  <w:style w:type="character" w:styleId="Emphasis">
    <w:name w:val="Emphasis"/>
    <w:basedOn w:val="DefaultParagraphFont"/>
    <w:uiPriority w:val="20"/>
    <w:qFormat/>
    <w:rsid w:val="00902086"/>
    <w:rPr>
      <w:i/>
      <w:iCs/>
    </w:rPr>
  </w:style>
  <w:style w:type="paragraph" w:styleId="Bibliography">
    <w:name w:val="Bibliography"/>
    <w:basedOn w:val="Normal"/>
    <w:next w:val="Normal"/>
    <w:uiPriority w:val="37"/>
    <w:unhideWhenUsed/>
    <w:rsid w:val="0029199A"/>
  </w:style>
  <w:style w:type="paragraph" w:customStyle="1" w:styleId="RadyText">
    <w:name w:val="Rady Text"/>
    <w:basedOn w:val="Normal"/>
    <w:rsid w:val="00DA5E4D"/>
    <w:pPr>
      <w:ind w:left="1440"/>
    </w:pPr>
    <w:rPr>
      <w:rFonts w:ascii="Arial" w:hAnsi="Arial" w:cs="Arial"/>
      <w:sz w:val="20"/>
      <w:szCs w:val="20"/>
    </w:rPr>
  </w:style>
  <w:style w:type="table" w:styleId="TableGrid">
    <w:name w:val="Table Grid"/>
    <w:basedOn w:val="TableNormal"/>
    <w:uiPriority w:val="39"/>
    <w:rsid w:val="0020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535"/>
    <w:rPr>
      <w:sz w:val="16"/>
      <w:szCs w:val="16"/>
    </w:rPr>
  </w:style>
  <w:style w:type="paragraph" w:styleId="CommentText">
    <w:name w:val="annotation text"/>
    <w:basedOn w:val="Normal"/>
    <w:link w:val="CommentTextChar"/>
    <w:uiPriority w:val="99"/>
    <w:semiHidden/>
    <w:unhideWhenUsed/>
    <w:rsid w:val="002A3535"/>
    <w:rPr>
      <w:sz w:val="20"/>
      <w:szCs w:val="20"/>
    </w:rPr>
  </w:style>
  <w:style w:type="character" w:customStyle="1" w:styleId="CommentTextChar">
    <w:name w:val="Comment Text Char"/>
    <w:basedOn w:val="DefaultParagraphFont"/>
    <w:link w:val="CommentText"/>
    <w:uiPriority w:val="99"/>
    <w:semiHidden/>
    <w:rsid w:val="002A353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A3535"/>
    <w:rPr>
      <w:b/>
      <w:bCs/>
    </w:rPr>
  </w:style>
  <w:style w:type="character" w:customStyle="1" w:styleId="CommentSubjectChar">
    <w:name w:val="Comment Subject Char"/>
    <w:basedOn w:val="CommentTextChar"/>
    <w:link w:val="CommentSubject"/>
    <w:uiPriority w:val="99"/>
    <w:semiHidden/>
    <w:rsid w:val="002A3535"/>
    <w:rPr>
      <w:rFonts w:eastAsia="Times New Roman"/>
      <w:b/>
      <w:bCs/>
      <w:sz w:val="20"/>
      <w:szCs w:val="20"/>
    </w:rPr>
  </w:style>
  <w:style w:type="paragraph" w:styleId="BalloonText">
    <w:name w:val="Balloon Text"/>
    <w:basedOn w:val="Normal"/>
    <w:link w:val="BalloonTextChar"/>
    <w:uiPriority w:val="99"/>
    <w:semiHidden/>
    <w:unhideWhenUsed/>
    <w:rsid w:val="002A3535"/>
    <w:rPr>
      <w:sz w:val="18"/>
      <w:szCs w:val="18"/>
    </w:rPr>
  </w:style>
  <w:style w:type="character" w:customStyle="1" w:styleId="BalloonTextChar">
    <w:name w:val="Balloon Text Char"/>
    <w:basedOn w:val="DefaultParagraphFont"/>
    <w:link w:val="BalloonText"/>
    <w:uiPriority w:val="99"/>
    <w:semiHidden/>
    <w:rsid w:val="002A3535"/>
    <w:rPr>
      <w:rFonts w:eastAsia="Times New Roman"/>
      <w:sz w:val="18"/>
      <w:szCs w:val="18"/>
    </w:rPr>
  </w:style>
  <w:style w:type="paragraph" w:styleId="Caption">
    <w:name w:val="caption"/>
    <w:basedOn w:val="Normal"/>
    <w:next w:val="Normal"/>
    <w:uiPriority w:val="35"/>
    <w:unhideWhenUsed/>
    <w:qFormat/>
    <w:rsid w:val="000B6FC2"/>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8A6BC8"/>
    <w:rPr>
      <w:color w:val="954F72" w:themeColor="followedHyperlink"/>
      <w:u w:val="single"/>
    </w:rPr>
  </w:style>
  <w:style w:type="paragraph" w:styleId="Revision">
    <w:name w:val="Revision"/>
    <w:hidden/>
    <w:uiPriority w:val="99"/>
    <w:semiHidden/>
    <w:rsid w:val="000D50D3"/>
    <w:rPr>
      <w:rFonts w:eastAsia="Times New Roman"/>
    </w:rPr>
  </w:style>
  <w:style w:type="character" w:customStyle="1" w:styleId="Title2">
    <w:name w:val="Title2"/>
    <w:basedOn w:val="DefaultParagraphFont"/>
    <w:rsid w:val="0023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836">
      <w:bodyDiv w:val="1"/>
      <w:marLeft w:val="0"/>
      <w:marRight w:val="0"/>
      <w:marTop w:val="0"/>
      <w:marBottom w:val="0"/>
      <w:divBdr>
        <w:top w:val="none" w:sz="0" w:space="0" w:color="auto"/>
        <w:left w:val="none" w:sz="0" w:space="0" w:color="auto"/>
        <w:bottom w:val="none" w:sz="0" w:space="0" w:color="auto"/>
        <w:right w:val="none" w:sz="0" w:space="0" w:color="auto"/>
      </w:divBdr>
    </w:div>
    <w:div w:id="81921281">
      <w:bodyDiv w:val="1"/>
      <w:marLeft w:val="0"/>
      <w:marRight w:val="0"/>
      <w:marTop w:val="0"/>
      <w:marBottom w:val="0"/>
      <w:divBdr>
        <w:top w:val="none" w:sz="0" w:space="0" w:color="auto"/>
        <w:left w:val="none" w:sz="0" w:space="0" w:color="auto"/>
        <w:bottom w:val="none" w:sz="0" w:space="0" w:color="auto"/>
        <w:right w:val="none" w:sz="0" w:space="0" w:color="auto"/>
      </w:divBdr>
    </w:div>
    <w:div w:id="90707787">
      <w:bodyDiv w:val="1"/>
      <w:marLeft w:val="0"/>
      <w:marRight w:val="0"/>
      <w:marTop w:val="0"/>
      <w:marBottom w:val="0"/>
      <w:divBdr>
        <w:top w:val="none" w:sz="0" w:space="0" w:color="auto"/>
        <w:left w:val="none" w:sz="0" w:space="0" w:color="auto"/>
        <w:bottom w:val="none" w:sz="0" w:space="0" w:color="auto"/>
        <w:right w:val="none" w:sz="0" w:space="0" w:color="auto"/>
      </w:divBdr>
      <w:divsChild>
        <w:div w:id="1995571520">
          <w:marLeft w:val="0"/>
          <w:marRight w:val="0"/>
          <w:marTop w:val="0"/>
          <w:marBottom w:val="0"/>
          <w:divBdr>
            <w:top w:val="none" w:sz="0" w:space="0" w:color="auto"/>
            <w:left w:val="none" w:sz="0" w:space="0" w:color="auto"/>
            <w:bottom w:val="none" w:sz="0" w:space="0" w:color="auto"/>
            <w:right w:val="none" w:sz="0" w:space="0" w:color="auto"/>
          </w:divBdr>
          <w:divsChild>
            <w:div w:id="2089108805">
              <w:marLeft w:val="0"/>
              <w:marRight w:val="0"/>
              <w:marTop w:val="0"/>
              <w:marBottom w:val="0"/>
              <w:divBdr>
                <w:top w:val="none" w:sz="0" w:space="0" w:color="auto"/>
                <w:left w:val="none" w:sz="0" w:space="0" w:color="auto"/>
                <w:bottom w:val="none" w:sz="0" w:space="0" w:color="auto"/>
                <w:right w:val="none" w:sz="0" w:space="0" w:color="auto"/>
              </w:divBdr>
              <w:divsChild>
                <w:div w:id="1418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0599">
      <w:bodyDiv w:val="1"/>
      <w:marLeft w:val="0"/>
      <w:marRight w:val="0"/>
      <w:marTop w:val="0"/>
      <w:marBottom w:val="0"/>
      <w:divBdr>
        <w:top w:val="none" w:sz="0" w:space="0" w:color="auto"/>
        <w:left w:val="none" w:sz="0" w:space="0" w:color="auto"/>
        <w:bottom w:val="none" w:sz="0" w:space="0" w:color="auto"/>
        <w:right w:val="none" w:sz="0" w:space="0" w:color="auto"/>
      </w:divBdr>
      <w:divsChild>
        <w:div w:id="399451899">
          <w:marLeft w:val="0"/>
          <w:marRight w:val="0"/>
          <w:marTop w:val="0"/>
          <w:marBottom w:val="0"/>
          <w:divBdr>
            <w:top w:val="none" w:sz="0" w:space="0" w:color="auto"/>
            <w:left w:val="none" w:sz="0" w:space="0" w:color="auto"/>
            <w:bottom w:val="none" w:sz="0" w:space="0" w:color="auto"/>
            <w:right w:val="none" w:sz="0" w:space="0" w:color="auto"/>
          </w:divBdr>
          <w:divsChild>
            <w:div w:id="2042631934">
              <w:marLeft w:val="0"/>
              <w:marRight w:val="0"/>
              <w:marTop w:val="0"/>
              <w:marBottom w:val="0"/>
              <w:divBdr>
                <w:top w:val="none" w:sz="0" w:space="0" w:color="auto"/>
                <w:left w:val="none" w:sz="0" w:space="0" w:color="auto"/>
                <w:bottom w:val="none" w:sz="0" w:space="0" w:color="auto"/>
                <w:right w:val="none" w:sz="0" w:space="0" w:color="auto"/>
              </w:divBdr>
              <w:divsChild>
                <w:div w:id="6992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6926">
      <w:bodyDiv w:val="1"/>
      <w:marLeft w:val="0"/>
      <w:marRight w:val="0"/>
      <w:marTop w:val="0"/>
      <w:marBottom w:val="0"/>
      <w:divBdr>
        <w:top w:val="none" w:sz="0" w:space="0" w:color="auto"/>
        <w:left w:val="none" w:sz="0" w:space="0" w:color="auto"/>
        <w:bottom w:val="none" w:sz="0" w:space="0" w:color="auto"/>
        <w:right w:val="none" w:sz="0" w:space="0" w:color="auto"/>
      </w:divBdr>
    </w:div>
    <w:div w:id="154225304">
      <w:bodyDiv w:val="1"/>
      <w:marLeft w:val="0"/>
      <w:marRight w:val="0"/>
      <w:marTop w:val="0"/>
      <w:marBottom w:val="0"/>
      <w:divBdr>
        <w:top w:val="none" w:sz="0" w:space="0" w:color="auto"/>
        <w:left w:val="none" w:sz="0" w:space="0" w:color="auto"/>
        <w:bottom w:val="none" w:sz="0" w:space="0" w:color="auto"/>
        <w:right w:val="none" w:sz="0" w:space="0" w:color="auto"/>
      </w:divBdr>
      <w:divsChild>
        <w:div w:id="1407916070">
          <w:marLeft w:val="0"/>
          <w:marRight w:val="0"/>
          <w:marTop w:val="0"/>
          <w:marBottom w:val="0"/>
          <w:divBdr>
            <w:top w:val="none" w:sz="0" w:space="0" w:color="auto"/>
            <w:left w:val="none" w:sz="0" w:space="0" w:color="auto"/>
            <w:bottom w:val="none" w:sz="0" w:space="0" w:color="auto"/>
            <w:right w:val="none" w:sz="0" w:space="0" w:color="auto"/>
          </w:divBdr>
          <w:divsChild>
            <w:div w:id="691613658">
              <w:marLeft w:val="0"/>
              <w:marRight w:val="0"/>
              <w:marTop w:val="0"/>
              <w:marBottom w:val="0"/>
              <w:divBdr>
                <w:top w:val="none" w:sz="0" w:space="0" w:color="auto"/>
                <w:left w:val="none" w:sz="0" w:space="0" w:color="auto"/>
                <w:bottom w:val="none" w:sz="0" w:space="0" w:color="auto"/>
                <w:right w:val="none" w:sz="0" w:space="0" w:color="auto"/>
              </w:divBdr>
              <w:divsChild>
                <w:div w:id="14230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9076">
      <w:bodyDiv w:val="1"/>
      <w:marLeft w:val="0"/>
      <w:marRight w:val="0"/>
      <w:marTop w:val="0"/>
      <w:marBottom w:val="0"/>
      <w:divBdr>
        <w:top w:val="none" w:sz="0" w:space="0" w:color="auto"/>
        <w:left w:val="none" w:sz="0" w:space="0" w:color="auto"/>
        <w:bottom w:val="none" w:sz="0" w:space="0" w:color="auto"/>
        <w:right w:val="none" w:sz="0" w:space="0" w:color="auto"/>
      </w:divBdr>
      <w:divsChild>
        <w:div w:id="1342664639">
          <w:marLeft w:val="0"/>
          <w:marRight w:val="0"/>
          <w:marTop w:val="0"/>
          <w:marBottom w:val="0"/>
          <w:divBdr>
            <w:top w:val="none" w:sz="0" w:space="0" w:color="auto"/>
            <w:left w:val="none" w:sz="0" w:space="0" w:color="auto"/>
            <w:bottom w:val="none" w:sz="0" w:space="0" w:color="auto"/>
            <w:right w:val="none" w:sz="0" w:space="0" w:color="auto"/>
          </w:divBdr>
          <w:divsChild>
            <w:div w:id="682786363">
              <w:marLeft w:val="0"/>
              <w:marRight w:val="0"/>
              <w:marTop w:val="0"/>
              <w:marBottom w:val="0"/>
              <w:divBdr>
                <w:top w:val="none" w:sz="0" w:space="0" w:color="auto"/>
                <w:left w:val="none" w:sz="0" w:space="0" w:color="auto"/>
                <w:bottom w:val="none" w:sz="0" w:space="0" w:color="auto"/>
                <w:right w:val="none" w:sz="0" w:space="0" w:color="auto"/>
              </w:divBdr>
              <w:divsChild>
                <w:div w:id="137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8012">
      <w:bodyDiv w:val="1"/>
      <w:marLeft w:val="0"/>
      <w:marRight w:val="0"/>
      <w:marTop w:val="0"/>
      <w:marBottom w:val="0"/>
      <w:divBdr>
        <w:top w:val="none" w:sz="0" w:space="0" w:color="auto"/>
        <w:left w:val="none" w:sz="0" w:space="0" w:color="auto"/>
        <w:bottom w:val="none" w:sz="0" w:space="0" w:color="auto"/>
        <w:right w:val="none" w:sz="0" w:space="0" w:color="auto"/>
      </w:divBdr>
    </w:div>
    <w:div w:id="286665394">
      <w:bodyDiv w:val="1"/>
      <w:marLeft w:val="0"/>
      <w:marRight w:val="0"/>
      <w:marTop w:val="0"/>
      <w:marBottom w:val="0"/>
      <w:divBdr>
        <w:top w:val="none" w:sz="0" w:space="0" w:color="auto"/>
        <w:left w:val="none" w:sz="0" w:space="0" w:color="auto"/>
        <w:bottom w:val="none" w:sz="0" w:space="0" w:color="auto"/>
        <w:right w:val="none" w:sz="0" w:space="0" w:color="auto"/>
      </w:divBdr>
    </w:div>
    <w:div w:id="311328040">
      <w:bodyDiv w:val="1"/>
      <w:marLeft w:val="0"/>
      <w:marRight w:val="0"/>
      <w:marTop w:val="0"/>
      <w:marBottom w:val="0"/>
      <w:divBdr>
        <w:top w:val="none" w:sz="0" w:space="0" w:color="auto"/>
        <w:left w:val="none" w:sz="0" w:space="0" w:color="auto"/>
        <w:bottom w:val="none" w:sz="0" w:space="0" w:color="auto"/>
        <w:right w:val="none" w:sz="0" w:space="0" w:color="auto"/>
      </w:divBdr>
    </w:div>
    <w:div w:id="311720883">
      <w:bodyDiv w:val="1"/>
      <w:marLeft w:val="0"/>
      <w:marRight w:val="0"/>
      <w:marTop w:val="0"/>
      <w:marBottom w:val="0"/>
      <w:divBdr>
        <w:top w:val="none" w:sz="0" w:space="0" w:color="auto"/>
        <w:left w:val="none" w:sz="0" w:space="0" w:color="auto"/>
        <w:bottom w:val="none" w:sz="0" w:space="0" w:color="auto"/>
        <w:right w:val="none" w:sz="0" w:space="0" w:color="auto"/>
      </w:divBdr>
    </w:div>
    <w:div w:id="317881579">
      <w:bodyDiv w:val="1"/>
      <w:marLeft w:val="0"/>
      <w:marRight w:val="0"/>
      <w:marTop w:val="0"/>
      <w:marBottom w:val="0"/>
      <w:divBdr>
        <w:top w:val="none" w:sz="0" w:space="0" w:color="auto"/>
        <w:left w:val="none" w:sz="0" w:space="0" w:color="auto"/>
        <w:bottom w:val="none" w:sz="0" w:space="0" w:color="auto"/>
        <w:right w:val="none" w:sz="0" w:space="0" w:color="auto"/>
      </w:divBdr>
    </w:div>
    <w:div w:id="381903243">
      <w:bodyDiv w:val="1"/>
      <w:marLeft w:val="0"/>
      <w:marRight w:val="0"/>
      <w:marTop w:val="0"/>
      <w:marBottom w:val="0"/>
      <w:divBdr>
        <w:top w:val="none" w:sz="0" w:space="0" w:color="auto"/>
        <w:left w:val="none" w:sz="0" w:space="0" w:color="auto"/>
        <w:bottom w:val="none" w:sz="0" w:space="0" w:color="auto"/>
        <w:right w:val="none" w:sz="0" w:space="0" w:color="auto"/>
      </w:divBdr>
    </w:div>
    <w:div w:id="388499555">
      <w:bodyDiv w:val="1"/>
      <w:marLeft w:val="0"/>
      <w:marRight w:val="0"/>
      <w:marTop w:val="0"/>
      <w:marBottom w:val="0"/>
      <w:divBdr>
        <w:top w:val="none" w:sz="0" w:space="0" w:color="auto"/>
        <w:left w:val="none" w:sz="0" w:space="0" w:color="auto"/>
        <w:bottom w:val="none" w:sz="0" w:space="0" w:color="auto"/>
        <w:right w:val="none" w:sz="0" w:space="0" w:color="auto"/>
      </w:divBdr>
    </w:div>
    <w:div w:id="397632116">
      <w:bodyDiv w:val="1"/>
      <w:marLeft w:val="0"/>
      <w:marRight w:val="0"/>
      <w:marTop w:val="0"/>
      <w:marBottom w:val="0"/>
      <w:divBdr>
        <w:top w:val="none" w:sz="0" w:space="0" w:color="auto"/>
        <w:left w:val="none" w:sz="0" w:space="0" w:color="auto"/>
        <w:bottom w:val="none" w:sz="0" w:space="0" w:color="auto"/>
        <w:right w:val="none" w:sz="0" w:space="0" w:color="auto"/>
      </w:divBdr>
    </w:div>
    <w:div w:id="399522597">
      <w:bodyDiv w:val="1"/>
      <w:marLeft w:val="0"/>
      <w:marRight w:val="0"/>
      <w:marTop w:val="0"/>
      <w:marBottom w:val="0"/>
      <w:divBdr>
        <w:top w:val="none" w:sz="0" w:space="0" w:color="auto"/>
        <w:left w:val="none" w:sz="0" w:space="0" w:color="auto"/>
        <w:bottom w:val="none" w:sz="0" w:space="0" w:color="auto"/>
        <w:right w:val="none" w:sz="0" w:space="0" w:color="auto"/>
      </w:divBdr>
      <w:divsChild>
        <w:div w:id="1470396465">
          <w:marLeft w:val="0"/>
          <w:marRight w:val="0"/>
          <w:marTop w:val="0"/>
          <w:marBottom w:val="0"/>
          <w:divBdr>
            <w:top w:val="none" w:sz="0" w:space="0" w:color="auto"/>
            <w:left w:val="none" w:sz="0" w:space="0" w:color="auto"/>
            <w:bottom w:val="none" w:sz="0" w:space="0" w:color="auto"/>
            <w:right w:val="none" w:sz="0" w:space="0" w:color="auto"/>
          </w:divBdr>
          <w:divsChild>
            <w:div w:id="1972400702">
              <w:marLeft w:val="0"/>
              <w:marRight w:val="0"/>
              <w:marTop w:val="0"/>
              <w:marBottom w:val="0"/>
              <w:divBdr>
                <w:top w:val="none" w:sz="0" w:space="0" w:color="auto"/>
                <w:left w:val="none" w:sz="0" w:space="0" w:color="auto"/>
                <w:bottom w:val="none" w:sz="0" w:space="0" w:color="auto"/>
                <w:right w:val="none" w:sz="0" w:space="0" w:color="auto"/>
              </w:divBdr>
              <w:divsChild>
                <w:div w:id="14314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27013">
      <w:bodyDiv w:val="1"/>
      <w:marLeft w:val="0"/>
      <w:marRight w:val="0"/>
      <w:marTop w:val="0"/>
      <w:marBottom w:val="0"/>
      <w:divBdr>
        <w:top w:val="none" w:sz="0" w:space="0" w:color="auto"/>
        <w:left w:val="none" w:sz="0" w:space="0" w:color="auto"/>
        <w:bottom w:val="none" w:sz="0" w:space="0" w:color="auto"/>
        <w:right w:val="none" w:sz="0" w:space="0" w:color="auto"/>
      </w:divBdr>
    </w:div>
    <w:div w:id="412699107">
      <w:bodyDiv w:val="1"/>
      <w:marLeft w:val="0"/>
      <w:marRight w:val="0"/>
      <w:marTop w:val="0"/>
      <w:marBottom w:val="0"/>
      <w:divBdr>
        <w:top w:val="none" w:sz="0" w:space="0" w:color="auto"/>
        <w:left w:val="none" w:sz="0" w:space="0" w:color="auto"/>
        <w:bottom w:val="none" w:sz="0" w:space="0" w:color="auto"/>
        <w:right w:val="none" w:sz="0" w:space="0" w:color="auto"/>
      </w:divBdr>
      <w:divsChild>
        <w:div w:id="1440644969">
          <w:marLeft w:val="0"/>
          <w:marRight w:val="0"/>
          <w:marTop w:val="0"/>
          <w:marBottom w:val="0"/>
          <w:divBdr>
            <w:top w:val="none" w:sz="0" w:space="0" w:color="auto"/>
            <w:left w:val="none" w:sz="0" w:space="0" w:color="auto"/>
            <w:bottom w:val="none" w:sz="0" w:space="0" w:color="auto"/>
            <w:right w:val="none" w:sz="0" w:space="0" w:color="auto"/>
          </w:divBdr>
          <w:divsChild>
            <w:div w:id="43530693">
              <w:marLeft w:val="0"/>
              <w:marRight w:val="0"/>
              <w:marTop w:val="0"/>
              <w:marBottom w:val="0"/>
              <w:divBdr>
                <w:top w:val="none" w:sz="0" w:space="0" w:color="auto"/>
                <w:left w:val="none" w:sz="0" w:space="0" w:color="auto"/>
                <w:bottom w:val="none" w:sz="0" w:space="0" w:color="auto"/>
                <w:right w:val="none" w:sz="0" w:space="0" w:color="auto"/>
              </w:divBdr>
              <w:divsChild>
                <w:div w:id="6515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4797">
      <w:bodyDiv w:val="1"/>
      <w:marLeft w:val="0"/>
      <w:marRight w:val="0"/>
      <w:marTop w:val="0"/>
      <w:marBottom w:val="0"/>
      <w:divBdr>
        <w:top w:val="none" w:sz="0" w:space="0" w:color="auto"/>
        <w:left w:val="none" w:sz="0" w:space="0" w:color="auto"/>
        <w:bottom w:val="none" w:sz="0" w:space="0" w:color="auto"/>
        <w:right w:val="none" w:sz="0" w:space="0" w:color="auto"/>
      </w:divBdr>
      <w:divsChild>
        <w:div w:id="1844276049">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0"/>
              <w:marRight w:val="0"/>
              <w:marTop w:val="0"/>
              <w:marBottom w:val="0"/>
              <w:divBdr>
                <w:top w:val="none" w:sz="0" w:space="0" w:color="auto"/>
                <w:left w:val="none" w:sz="0" w:space="0" w:color="auto"/>
                <w:bottom w:val="none" w:sz="0" w:space="0" w:color="auto"/>
                <w:right w:val="none" w:sz="0" w:space="0" w:color="auto"/>
              </w:divBdr>
              <w:divsChild>
                <w:div w:id="14115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8759">
      <w:bodyDiv w:val="1"/>
      <w:marLeft w:val="0"/>
      <w:marRight w:val="0"/>
      <w:marTop w:val="0"/>
      <w:marBottom w:val="0"/>
      <w:divBdr>
        <w:top w:val="none" w:sz="0" w:space="0" w:color="auto"/>
        <w:left w:val="none" w:sz="0" w:space="0" w:color="auto"/>
        <w:bottom w:val="none" w:sz="0" w:space="0" w:color="auto"/>
        <w:right w:val="none" w:sz="0" w:space="0" w:color="auto"/>
      </w:divBdr>
    </w:div>
    <w:div w:id="429204685">
      <w:bodyDiv w:val="1"/>
      <w:marLeft w:val="0"/>
      <w:marRight w:val="0"/>
      <w:marTop w:val="0"/>
      <w:marBottom w:val="0"/>
      <w:divBdr>
        <w:top w:val="none" w:sz="0" w:space="0" w:color="auto"/>
        <w:left w:val="none" w:sz="0" w:space="0" w:color="auto"/>
        <w:bottom w:val="none" w:sz="0" w:space="0" w:color="auto"/>
        <w:right w:val="none" w:sz="0" w:space="0" w:color="auto"/>
      </w:divBdr>
    </w:div>
    <w:div w:id="503283569">
      <w:bodyDiv w:val="1"/>
      <w:marLeft w:val="0"/>
      <w:marRight w:val="0"/>
      <w:marTop w:val="0"/>
      <w:marBottom w:val="0"/>
      <w:divBdr>
        <w:top w:val="none" w:sz="0" w:space="0" w:color="auto"/>
        <w:left w:val="none" w:sz="0" w:space="0" w:color="auto"/>
        <w:bottom w:val="none" w:sz="0" w:space="0" w:color="auto"/>
        <w:right w:val="none" w:sz="0" w:space="0" w:color="auto"/>
      </w:divBdr>
      <w:divsChild>
        <w:div w:id="1421635646">
          <w:marLeft w:val="0"/>
          <w:marRight w:val="0"/>
          <w:marTop w:val="0"/>
          <w:marBottom w:val="0"/>
          <w:divBdr>
            <w:top w:val="none" w:sz="0" w:space="0" w:color="auto"/>
            <w:left w:val="none" w:sz="0" w:space="0" w:color="auto"/>
            <w:bottom w:val="none" w:sz="0" w:space="0" w:color="auto"/>
            <w:right w:val="none" w:sz="0" w:space="0" w:color="auto"/>
          </w:divBdr>
          <w:divsChild>
            <w:div w:id="90857114">
              <w:marLeft w:val="0"/>
              <w:marRight w:val="0"/>
              <w:marTop w:val="0"/>
              <w:marBottom w:val="0"/>
              <w:divBdr>
                <w:top w:val="none" w:sz="0" w:space="0" w:color="auto"/>
                <w:left w:val="none" w:sz="0" w:space="0" w:color="auto"/>
                <w:bottom w:val="none" w:sz="0" w:space="0" w:color="auto"/>
                <w:right w:val="none" w:sz="0" w:space="0" w:color="auto"/>
              </w:divBdr>
              <w:divsChild>
                <w:div w:id="6009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90530">
      <w:bodyDiv w:val="1"/>
      <w:marLeft w:val="0"/>
      <w:marRight w:val="0"/>
      <w:marTop w:val="0"/>
      <w:marBottom w:val="0"/>
      <w:divBdr>
        <w:top w:val="none" w:sz="0" w:space="0" w:color="auto"/>
        <w:left w:val="none" w:sz="0" w:space="0" w:color="auto"/>
        <w:bottom w:val="none" w:sz="0" w:space="0" w:color="auto"/>
        <w:right w:val="none" w:sz="0" w:space="0" w:color="auto"/>
      </w:divBdr>
    </w:div>
    <w:div w:id="539438442">
      <w:bodyDiv w:val="1"/>
      <w:marLeft w:val="0"/>
      <w:marRight w:val="0"/>
      <w:marTop w:val="0"/>
      <w:marBottom w:val="0"/>
      <w:divBdr>
        <w:top w:val="none" w:sz="0" w:space="0" w:color="auto"/>
        <w:left w:val="none" w:sz="0" w:space="0" w:color="auto"/>
        <w:bottom w:val="none" w:sz="0" w:space="0" w:color="auto"/>
        <w:right w:val="none" w:sz="0" w:space="0" w:color="auto"/>
      </w:divBdr>
      <w:divsChild>
        <w:div w:id="987169916">
          <w:marLeft w:val="0"/>
          <w:marRight w:val="0"/>
          <w:marTop w:val="0"/>
          <w:marBottom w:val="0"/>
          <w:divBdr>
            <w:top w:val="none" w:sz="0" w:space="0" w:color="auto"/>
            <w:left w:val="none" w:sz="0" w:space="0" w:color="auto"/>
            <w:bottom w:val="none" w:sz="0" w:space="0" w:color="auto"/>
            <w:right w:val="none" w:sz="0" w:space="0" w:color="auto"/>
          </w:divBdr>
          <w:divsChild>
            <w:div w:id="172576121">
              <w:marLeft w:val="0"/>
              <w:marRight w:val="0"/>
              <w:marTop w:val="0"/>
              <w:marBottom w:val="0"/>
              <w:divBdr>
                <w:top w:val="none" w:sz="0" w:space="0" w:color="auto"/>
                <w:left w:val="none" w:sz="0" w:space="0" w:color="auto"/>
                <w:bottom w:val="none" w:sz="0" w:space="0" w:color="auto"/>
                <w:right w:val="none" w:sz="0" w:space="0" w:color="auto"/>
              </w:divBdr>
              <w:divsChild>
                <w:div w:id="486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0822">
      <w:bodyDiv w:val="1"/>
      <w:marLeft w:val="0"/>
      <w:marRight w:val="0"/>
      <w:marTop w:val="0"/>
      <w:marBottom w:val="0"/>
      <w:divBdr>
        <w:top w:val="none" w:sz="0" w:space="0" w:color="auto"/>
        <w:left w:val="none" w:sz="0" w:space="0" w:color="auto"/>
        <w:bottom w:val="none" w:sz="0" w:space="0" w:color="auto"/>
        <w:right w:val="none" w:sz="0" w:space="0" w:color="auto"/>
      </w:divBdr>
      <w:divsChild>
        <w:div w:id="1634292803">
          <w:marLeft w:val="0"/>
          <w:marRight w:val="0"/>
          <w:marTop w:val="0"/>
          <w:marBottom w:val="0"/>
          <w:divBdr>
            <w:top w:val="none" w:sz="0" w:space="0" w:color="auto"/>
            <w:left w:val="none" w:sz="0" w:space="0" w:color="auto"/>
            <w:bottom w:val="none" w:sz="0" w:space="0" w:color="auto"/>
            <w:right w:val="none" w:sz="0" w:space="0" w:color="auto"/>
          </w:divBdr>
          <w:divsChild>
            <w:div w:id="1640722933">
              <w:marLeft w:val="0"/>
              <w:marRight w:val="0"/>
              <w:marTop w:val="0"/>
              <w:marBottom w:val="0"/>
              <w:divBdr>
                <w:top w:val="none" w:sz="0" w:space="0" w:color="auto"/>
                <w:left w:val="none" w:sz="0" w:space="0" w:color="auto"/>
                <w:bottom w:val="none" w:sz="0" w:space="0" w:color="auto"/>
                <w:right w:val="none" w:sz="0" w:space="0" w:color="auto"/>
              </w:divBdr>
              <w:divsChild>
                <w:div w:id="1031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98792">
      <w:bodyDiv w:val="1"/>
      <w:marLeft w:val="0"/>
      <w:marRight w:val="0"/>
      <w:marTop w:val="0"/>
      <w:marBottom w:val="0"/>
      <w:divBdr>
        <w:top w:val="none" w:sz="0" w:space="0" w:color="auto"/>
        <w:left w:val="none" w:sz="0" w:space="0" w:color="auto"/>
        <w:bottom w:val="none" w:sz="0" w:space="0" w:color="auto"/>
        <w:right w:val="none" w:sz="0" w:space="0" w:color="auto"/>
      </w:divBdr>
    </w:div>
    <w:div w:id="634026326">
      <w:bodyDiv w:val="1"/>
      <w:marLeft w:val="0"/>
      <w:marRight w:val="0"/>
      <w:marTop w:val="0"/>
      <w:marBottom w:val="0"/>
      <w:divBdr>
        <w:top w:val="none" w:sz="0" w:space="0" w:color="auto"/>
        <w:left w:val="none" w:sz="0" w:space="0" w:color="auto"/>
        <w:bottom w:val="none" w:sz="0" w:space="0" w:color="auto"/>
        <w:right w:val="none" w:sz="0" w:space="0" w:color="auto"/>
      </w:divBdr>
      <w:divsChild>
        <w:div w:id="1167743066">
          <w:marLeft w:val="0"/>
          <w:marRight w:val="0"/>
          <w:marTop w:val="0"/>
          <w:marBottom w:val="0"/>
          <w:divBdr>
            <w:top w:val="none" w:sz="0" w:space="0" w:color="auto"/>
            <w:left w:val="none" w:sz="0" w:space="0" w:color="auto"/>
            <w:bottom w:val="none" w:sz="0" w:space="0" w:color="auto"/>
            <w:right w:val="none" w:sz="0" w:space="0" w:color="auto"/>
          </w:divBdr>
          <w:divsChild>
            <w:div w:id="1960410993">
              <w:marLeft w:val="0"/>
              <w:marRight w:val="0"/>
              <w:marTop w:val="0"/>
              <w:marBottom w:val="0"/>
              <w:divBdr>
                <w:top w:val="none" w:sz="0" w:space="0" w:color="auto"/>
                <w:left w:val="none" w:sz="0" w:space="0" w:color="auto"/>
                <w:bottom w:val="none" w:sz="0" w:space="0" w:color="auto"/>
                <w:right w:val="none" w:sz="0" w:space="0" w:color="auto"/>
              </w:divBdr>
              <w:divsChild>
                <w:div w:id="9926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7795">
      <w:bodyDiv w:val="1"/>
      <w:marLeft w:val="0"/>
      <w:marRight w:val="0"/>
      <w:marTop w:val="0"/>
      <w:marBottom w:val="0"/>
      <w:divBdr>
        <w:top w:val="none" w:sz="0" w:space="0" w:color="auto"/>
        <w:left w:val="none" w:sz="0" w:space="0" w:color="auto"/>
        <w:bottom w:val="none" w:sz="0" w:space="0" w:color="auto"/>
        <w:right w:val="none" w:sz="0" w:space="0" w:color="auto"/>
      </w:divBdr>
    </w:div>
    <w:div w:id="711614501">
      <w:bodyDiv w:val="1"/>
      <w:marLeft w:val="0"/>
      <w:marRight w:val="0"/>
      <w:marTop w:val="0"/>
      <w:marBottom w:val="0"/>
      <w:divBdr>
        <w:top w:val="none" w:sz="0" w:space="0" w:color="auto"/>
        <w:left w:val="none" w:sz="0" w:space="0" w:color="auto"/>
        <w:bottom w:val="none" w:sz="0" w:space="0" w:color="auto"/>
        <w:right w:val="none" w:sz="0" w:space="0" w:color="auto"/>
      </w:divBdr>
      <w:divsChild>
        <w:div w:id="1032263025">
          <w:marLeft w:val="0"/>
          <w:marRight w:val="0"/>
          <w:marTop w:val="0"/>
          <w:marBottom w:val="0"/>
          <w:divBdr>
            <w:top w:val="none" w:sz="0" w:space="0" w:color="auto"/>
            <w:left w:val="none" w:sz="0" w:space="0" w:color="auto"/>
            <w:bottom w:val="none" w:sz="0" w:space="0" w:color="auto"/>
            <w:right w:val="none" w:sz="0" w:space="0" w:color="auto"/>
          </w:divBdr>
          <w:divsChild>
            <w:div w:id="1156534012">
              <w:marLeft w:val="0"/>
              <w:marRight w:val="0"/>
              <w:marTop w:val="0"/>
              <w:marBottom w:val="0"/>
              <w:divBdr>
                <w:top w:val="none" w:sz="0" w:space="0" w:color="auto"/>
                <w:left w:val="none" w:sz="0" w:space="0" w:color="auto"/>
                <w:bottom w:val="none" w:sz="0" w:space="0" w:color="auto"/>
                <w:right w:val="none" w:sz="0" w:space="0" w:color="auto"/>
              </w:divBdr>
              <w:divsChild>
                <w:div w:id="5391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6179">
      <w:bodyDiv w:val="1"/>
      <w:marLeft w:val="0"/>
      <w:marRight w:val="0"/>
      <w:marTop w:val="0"/>
      <w:marBottom w:val="0"/>
      <w:divBdr>
        <w:top w:val="none" w:sz="0" w:space="0" w:color="auto"/>
        <w:left w:val="none" w:sz="0" w:space="0" w:color="auto"/>
        <w:bottom w:val="none" w:sz="0" w:space="0" w:color="auto"/>
        <w:right w:val="none" w:sz="0" w:space="0" w:color="auto"/>
      </w:divBdr>
      <w:divsChild>
        <w:div w:id="670840196">
          <w:marLeft w:val="0"/>
          <w:marRight w:val="0"/>
          <w:marTop w:val="0"/>
          <w:marBottom w:val="0"/>
          <w:divBdr>
            <w:top w:val="none" w:sz="0" w:space="0" w:color="auto"/>
            <w:left w:val="none" w:sz="0" w:space="0" w:color="auto"/>
            <w:bottom w:val="none" w:sz="0" w:space="0" w:color="auto"/>
            <w:right w:val="none" w:sz="0" w:space="0" w:color="auto"/>
          </w:divBdr>
          <w:divsChild>
            <w:div w:id="1277905823">
              <w:marLeft w:val="0"/>
              <w:marRight w:val="0"/>
              <w:marTop w:val="0"/>
              <w:marBottom w:val="0"/>
              <w:divBdr>
                <w:top w:val="none" w:sz="0" w:space="0" w:color="auto"/>
                <w:left w:val="none" w:sz="0" w:space="0" w:color="auto"/>
                <w:bottom w:val="none" w:sz="0" w:space="0" w:color="auto"/>
                <w:right w:val="none" w:sz="0" w:space="0" w:color="auto"/>
              </w:divBdr>
              <w:divsChild>
                <w:div w:id="10992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92462">
      <w:bodyDiv w:val="1"/>
      <w:marLeft w:val="0"/>
      <w:marRight w:val="0"/>
      <w:marTop w:val="0"/>
      <w:marBottom w:val="0"/>
      <w:divBdr>
        <w:top w:val="none" w:sz="0" w:space="0" w:color="auto"/>
        <w:left w:val="none" w:sz="0" w:space="0" w:color="auto"/>
        <w:bottom w:val="none" w:sz="0" w:space="0" w:color="auto"/>
        <w:right w:val="none" w:sz="0" w:space="0" w:color="auto"/>
      </w:divBdr>
    </w:div>
    <w:div w:id="759061201">
      <w:bodyDiv w:val="1"/>
      <w:marLeft w:val="0"/>
      <w:marRight w:val="0"/>
      <w:marTop w:val="0"/>
      <w:marBottom w:val="0"/>
      <w:divBdr>
        <w:top w:val="none" w:sz="0" w:space="0" w:color="auto"/>
        <w:left w:val="none" w:sz="0" w:space="0" w:color="auto"/>
        <w:bottom w:val="none" w:sz="0" w:space="0" w:color="auto"/>
        <w:right w:val="none" w:sz="0" w:space="0" w:color="auto"/>
      </w:divBdr>
      <w:divsChild>
        <w:div w:id="563102776">
          <w:marLeft w:val="0"/>
          <w:marRight w:val="0"/>
          <w:marTop w:val="0"/>
          <w:marBottom w:val="0"/>
          <w:divBdr>
            <w:top w:val="none" w:sz="0" w:space="0" w:color="auto"/>
            <w:left w:val="none" w:sz="0" w:space="0" w:color="auto"/>
            <w:bottom w:val="none" w:sz="0" w:space="0" w:color="auto"/>
            <w:right w:val="none" w:sz="0" w:space="0" w:color="auto"/>
          </w:divBdr>
          <w:divsChild>
            <w:div w:id="1501654331">
              <w:marLeft w:val="0"/>
              <w:marRight w:val="0"/>
              <w:marTop w:val="0"/>
              <w:marBottom w:val="0"/>
              <w:divBdr>
                <w:top w:val="none" w:sz="0" w:space="0" w:color="auto"/>
                <w:left w:val="none" w:sz="0" w:space="0" w:color="auto"/>
                <w:bottom w:val="none" w:sz="0" w:space="0" w:color="auto"/>
                <w:right w:val="none" w:sz="0" w:space="0" w:color="auto"/>
              </w:divBdr>
              <w:divsChild>
                <w:div w:id="12379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6129">
      <w:bodyDiv w:val="1"/>
      <w:marLeft w:val="0"/>
      <w:marRight w:val="0"/>
      <w:marTop w:val="0"/>
      <w:marBottom w:val="0"/>
      <w:divBdr>
        <w:top w:val="none" w:sz="0" w:space="0" w:color="auto"/>
        <w:left w:val="none" w:sz="0" w:space="0" w:color="auto"/>
        <w:bottom w:val="none" w:sz="0" w:space="0" w:color="auto"/>
        <w:right w:val="none" w:sz="0" w:space="0" w:color="auto"/>
      </w:divBdr>
      <w:divsChild>
        <w:div w:id="371655278">
          <w:marLeft w:val="0"/>
          <w:marRight w:val="0"/>
          <w:marTop w:val="0"/>
          <w:marBottom w:val="0"/>
          <w:divBdr>
            <w:top w:val="none" w:sz="0" w:space="0" w:color="auto"/>
            <w:left w:val="none" w:sz="0" w:space="0" w:color="auto"/>
            <w:bottom w:val="none" w:sz="0" w:space="0" w:color="auto"/>
            <w:right w:val="none" w:sz="0" w:space="0" w:color="auto"/>
          </w:divBdr>
          <w:divsChild>
            <w:div w:id="1875380375">
              <w:marLeft w:val="0"/>
              <w:marRight w:val="0"/>
              <w:marTop w:val="0"/>
              <w:marBottom w:val="0"/>
              <w:divBdr>
                <w:top w:val="none" w:sz="0" w:space="0" w:color="auto"/>
                <w:left w:val="none" w:sz="0" w:space="0" w:color="auto"/>
                <w:bottom w:val="none" w:sz="0" w:space="0" w:color="auto"/>
                <w:right w:val="none" w:sz="0" w:space="0" w:color="auto"/>
              </w:divBdr>
              <w:divsChild>
                <w:div w:id="3002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3336">
      <w:bodyDiv w:val="1"/>
      <w:marLeft w:val="0"/>
      <w:marRight w:val="0"/>
      <w:marTop w:val="0"/>
      <w:marBottom w:val="0"/>
      <w:divBdr>
        <w:top w:val="none" w:sz="0" w:space="0" w:color="auto"/>
        <w:left w:val="none" w:sz="0" w:space="0" w:color="auto"/>
        <w:bottom w:val="none" w:sz="0" w:space="0" w:color="auto"/>
        <w:right w:val="none" w:sz="0" w:space="0" w:color="auto"/>
      </w:divBdr>
    </w:div>
    <w:div w:id="841698699">
      <w:bodyDiv w:val="1"/>
      <w:marLeft w:val="0"/>
      <w:marRight w:val="0"/>
      <w:marTop w:val="0"/>
      <w:marBottom w:val="0"/>
      <w:divBdr>
        <w:top w:val="none" w:sz="0" w:space="0" w:color="auto"/>
        <w:left w:val="none" w:sz="0" w:space="0" w:color="auto"/>
        <w:bottom w:val="none" w:sz="0" w:space="0" w:color="auto"/>
        <w:right w:val="none" w:sz="0" w:space="0" w:color="auto"/>
      </w:divBdr>
    </w:div>
    <w:div w:id="862549860">
      <w:bodyDiv w:val="1"/>
      <w:marLeft w:val="0"/>
      <w:marRight w:val="0"/>
      <w:marTop w:val="0"/>
      <w:marBottom w:val="0"/>
      <w:divBdr>
        <w:top w:val="none" w:sz="0" w:space="0" w:color="auto"/>
        <w:left w:val="none" w:sz="0" w:space="0" w:color="auto"/>
        <w:bottom w:val="none" w:sz="0" w:space="0" w:color="auto"/>
        <w:right w:val="none" w:sz="0" w:space="0" w:color="auto"/>
      </w:divBdr>
    </w:div>
    <w:div w:id="873538231">
      <w:bodyDiv w:val="1"/>
      <w:marLeft w:val="0"/>
      <w:marRight w:val="0"/>
      <w:marTop w:val="0"/>
      <w:marBottom w:val="0"/>
      <w:divBdr>
        <w:top w:val="none" w:sz="0" w:space="0" w:color="auto"/>
        <w:left w:val="none" w:sz="0" w:space="0" w:color="auto"/>
        <w:bottom w:val="none" w:sz="0" w:space="0" w:color="auto"/>
        <w:right w:val="none" w:sz="0" w:space="0" w:color="auto"/>
      </w:divBdr>
      <w:divsChild>
        <w:div w:id="378481218">
          <w:marLeft w:val="0"/>
          <w:marRight w:val="0"/>
          <w:marTop w:val="0"/>
          <w:marBottom w:val="0"/>
          <w:divBdr>
            <w:top w:val="none" w:sz="0" w:space="0" w:color="auto"/>
            <w:left w:val="none" w:sz="0" w:space="0" w:color="auto"/>
            <w:bottom w:val="none" w:sz="0" w:space="0" w:color="auto"/>
            <w:right w:val="none" w:sz="0" w:space="0" w:color="auto"/>
          </w:divBdr>
          <w:divsChild>
            <w:div w:id="1176193293">
              <w:marLeft w:val="0"/>
              <w:marRight w:val="0"/>
              <w:marTop w:val="0"/>
              <w:marBottom w:val="0"/>
              <w:divBdr>
                <w:top w:val="none" w:sz="0" w:space="0" w:color="auto"/>
                <w:left w:val="none" w:sz="0" w:space="0" w:color="auto"/>
                <w:bottom w:val="none" w:sz="0" w:space="0" w:color="auto"/>
                <w:right w:val="none" w:sz="0" w:space="0" w:color="auto"/>
              </w:divBdr>
              <w:divsChild>
                <w:div w:id="11106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30789">
      <w:bodyDiv w:val="1"/>
      <w:marLeft w:val="0"/>
      <w:marRight w:val="0"/>
      <w:marTop w:val="0"/>
      <w:marBottom w:val="0"/>
      <w:divBdr>
        <w:top w:val="none" w:sz="0" w:space="0" w:color="auto"/>
        <w:left w:val="none" w:sz="0" w:space="0" w:color="auto"/>
        <w:bottom w:val="none" w:sz="0" w:space="0" w:color="auto"/>
        <w:right w:val="none" w:sz="0" w:space="0" w:color="auto"/>
      </w:divBdr>
    </w:div>
    <w:div w:id="941574362">
      <w:bodyDiv w:val="1"/>
      <w:marLeft w:val="0"/>
      <w:marRight w:val="0"/>
      <w:marTop w:val="0"/>
      <w:marBottom w:val="0"/>
      <w:divBdr>
        <w:top w:val="none" w:sz="0" w:space="0" w:color="auto"/>
        <w:left w:val="none" w:sz="0" w:space="0" w:color="auto"/>
        <w:bottom w:val="none" w:sz="0" w:space="0" w:color="auto"/>
        <w:right w:val="none" w:sz="0" w:space="0" w:color="auto"/>
      </w:divBdr>
    </w:div>
    <w:div w:id="944265910">
      <w:bodyDiv w:val="1"/>
      <w:marLeft w:val="0"/>
      <w:marRight w:val="0"/>
      <w:marTop w:val="0"/>
      <w:marBottom w:val="0"/>
      <w:divBdr>
        <w:top w:val="none" w:sz="0" w:space="0" w:color="auto"/>
        <w:left w:val="none" w:sz="0" w:space="0" w:color="auto"/>
        <w:bottom w:val="none" w:sz="0" w:space="0" w:color="auto"/>
        <w:right w:val="none" w:sz="0" w:space="0" w:color="auto"/>
      </w:divBdr>
      <w:divsChild>
        <w:div w:id="2071536834">
          <w:marLeft w:val="0"/>
          <w:marRight w:val="0"/>
          <w:marTop w:val="0"/>
          <w:marBottom w:val="0"/>
          <w:divBdr>
            <w:top w:val="none" w:sz="0" w:space="0" w:color="auto"/>
            <w:left w:val="none" w:sz="0" w:space="0" w:color="auto"/>
            <w:bottom w:val="none" w:sz="0" w:space="0" w:color="auto"/>
            <w:right w:val="none" w:sz="0" w:space="0" w:color="auto"/>
          </w:divBdr>
          <w:divsChild>
            <w:div w:id="2107341686">
              <w:marLeft w:val="0"/>
              <w:marRight w:val="0"/>
              <w:marTop w:val="0"/>
              <w:marBottom w:val="0"/>
              <w:divBdr>
                <w:top w:val="none" w:sz="0" w:space="0" w:color="auto"/>
                <w:left w:val="none" w:sz="0" w:space="0" w:color="auto"/>
                <w:bottom w:val="none" w:sz="0" w:space="0" w:color="auto"/>
                <w:right w:val="none" w:sz="0" w:space="0" w:color="auto"/>
              </w:divBdr>
              <w:divsChild>
                <w:div w:id="17408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3929">
      <w:bodyDiv w:val="1"/>
      <w:marLeft w:val="0"/>
      <w:marRight w:val="0"/>
      <w:marTop w:val="0"/>
      <w:marBottom w:val="0"/>
      <w:divBdr>
        <w:top w:val="none" w:sz="0" w:space="0" w:color="auto"/>
        <w:left w:val="none" w:sz="0" w:space="0" w:color="auto"/>
        <w:bottom w:val="none" w:sz="0" w:space="0" w:color="auto"/>
        <w:right w:val="none" w:sz="0" w:space="0" w:color="auto"/>
      </w:divBdr>
      <w:divsChild>
        <w:div w:id="699665670">
          <w:marLeft w:val="0"/>
          <w:marRight w:val="0"/>
          <w:marTop w:val="0"/>
          <w:marBottom w:val="0"/>
          <w:divBdr>
            <w:top w:val="none" w:sz="0" w:space="0" w:color="auto"/>
            <w:left w:val="none" w:sz="0" w:space="0" w:color="auto"/>
            <w:bottom w:val="none" w:sz="0" w:space="0" w:color="auto"/>
            <w:right w:val="none" w:sz="0" w:space="0" w:color="auto"/>
          </w:divBdr>
          <w:divsChild>
            <w:div w:id="924461827">
              <w:marLeft w:val="0"/>
              <w:marRight w:val="0"/>
              <w:marTop w:val="0"/>
              <w:marBottom w:val="0"/>
              <w:divBdr>
                <w:top w:val="none" w:sz="0" w:space="0" w:color="auto"/>
                <w:left w:val="none" w:sz="0" w:space="0" w:color="auto"/>
                <w:bottom w:val="none" w:sz="0" w:space="0" w:color="auto"/>
                <w:right w:val="none" w:sz="0" w:space="0" w:color="auto"/>
              </w:divBdr>
              <w:divsChild>
                <w:div w:id="17535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6126">
      <w:bodyDiv w:val="1"/>
      <w:marLeft w:val="0"/>
      <w:marRight w:val="0"/>
      <w:marTop w:val="0"/>
      <w:marBottom w:val="0"/>
      <w:divBdr>
        <w:top w:val="none" w:sz="0" w:space="0" w:color="auto"/>
        <w:left w:val="none" w:sz="0" w:space="0" w:color="auto"/>
        <w:bottom w:val="none" w:sz="0" w:space="0" w:color="auto"/>
        <w:right w:val="none" w:sz="0" w:space="0" w:color="auto"/>
      </w:divBdr>
    </w:div>
    <w:div w:id="1078020476">
      <w:bodyDiv w:val="1"/>
      <w:marLeft w:val="0"/>
      <w:marRight w:val="0"/>
      <w:marTop w:val="0"/>
      <w:marBottom w:val="0"/>
      <w:divBdr>
        <w:top w:val="none" w:sz="0" w:space="0" w:color="auto"/>
        <w:left w:val="none" w:sz="0" w:space="0" w:color="auto"/>
        <w:bottom w:val="none" w:sz="0" w:space="0" w:color="auto"/>
        <w:right w:val="none" w:sz="0" w:space="0" w:color="auto"/>
      </w:divBdr>
    </w:div>
    <w:div w:id="1081760235">
      <w:bodyDiv w:val="1"/>
      <w:marLeft w:val="0"/>
      <w:marRight w:val="0"/>
      <w:marTop w:val="0"/>
      <w:marBottom w:val="0"/>
      <w:divBdr>
        <w:top w:val="none" w:sz="0" w:space="0" w:color="auto"/>
        <w:left w:val="none" w:sz="0" w:space="0" w:color="auto"/>
        <w:bottom w:val="none" w:sz="0" w:space="0" w:color="auto"/>
        <w:right w:val="none" w:sz="0" w:space="0" w:color="auto"/>
      </w:divBdr>
    </w:div>
    <w:div w:id="1108738401">
      <w:bodyDiv w:val="1"/>
      <w:marLeft w:val="0"/>
      <w:marRight w:val="0"/>
      <w:marTop w:val="0"/>
      <w:marBottom w:val="0"/>
      <w:divBdr>
        <w:top w:val="none" w:sz="0" w:space="0" w:color="auto"/>
        <w:left w:val="none" w:sz="0" w:space="0" w:color="auto"/>
        <w:bottom w:val="none" w:sz="0" w:space="0" w:color="auto"/>
        <w:right w:val="none" w:sz="0" w:space="0" w:color="auto"/>
      </w:divBdr>
      <w:divsChild>
        <w:div w:id="460881060">
          <w:marLeft w:val="0"/>
          <w:marRight w:val="0"/>
          <w:marTop w:val="0"/>
          <w:marBottom w:val="0"/>
          <w:divBdr>
            <w:top w:val="none" w:sz="0" w:space="0" w:color="auto"/>
            <w:left w:val="none" w:sz="0" w:space="0" w:color="auto"/>
            <w:bottom w:val="none" w:sz="0" w:space="0" w:color="auto"/>
            <w:right w:val="none" w:sz="0" w:space="0" w:color="auto"/>
          </w:divBdr>
          <w:divsChild>
            <w:div w:id="1407069198">
              <w:marLeft w:val="0"/>
              <w:marRight w:val="0"/>
              <w:marTop w:val="0"/>
              <w:marBottom w:val="0"/>
              <w:divBdr>
                <w:top w:val="none" w:sz="0" w:space="0" w:color="auto"/>
                <w:left w:val="none" w:sz="0" w:space="0" w:color="auto"/>
                <w:bottom w:val="none" w:sz="0" w:space="0" w:color="auto"/>
                <w:right w:val="none" w:sz="0" w:space="0" w:color="auto"/>
              </w:divBdr>
              <w:divsChild>
                <w:div w:id="810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5195">
      <w:bodyDiv w:val="1"/>
      <w:marLeft w:val="0"/>
      <w:marRight w:val="0"/>
      <w:marTop w:val="0"/>
      <w:marBottom w:val="0"/>
      <w:divBdr>
        <w:top w:val="none" w:sz="0" w:space="0" w:color="auto"/>
        <w:left w:val="none" w:sz="0" w:space="0" w:color="auto"/>
        <w:bottom w:val="none" w:sz="0" w:space="0" w:color="auto"/>
        <w:right w:val="none" w:sz="0" w:space="0" w:color="auto"/>
      </w:divBdr>
    </w:div>
    <w:div w:id="1138690796">
      <w:bodyDiv w:val="1"/>
      <w:marLeft w:val="0"/>
      <w:marRight w:val="0"/>
      <w:marTop w:val="0"/>
      <w:marBottom w:val="0"/>
      <w:divBdr>
        <w:top w:val="none" w:sz="0" w:space="0" w:color="auto"/>
        <w:left w:val="none" w:sz="0" w:space="0" w:color="auto"/>
        <w:bottom w:val="none" w:sz="0" w:space="0" w:color="auto"/>
        <w:right w:val="none" w:sz="0" w:space="0" w:color="auto"/>
      </w:divBdr>
    </w:div>
    <w:div w:id="1230456847">
      <w:bodyDiv w:val="1"/>
      <w:marLeft w:val="0"/>
      <w:marRight w:val="0"/>
      <w:marTop w:val="0"/>
      <w:marBottom w:val="0"/>
      <w:divBdr>
        <w:top w:val="none" w:sz="0" w:space="0" w:color="auto"/>
        <w:left w:val="none" w:sz="0" w:space="0" w:color="auto"/>
        <w:bottom w:val="none" w:sz="0" w:space="0" w:color="auto"/>
        <w:right w:val="none" w:sz="0" w:space="0" w:color="auto"/>
      </w:divBdr>
      <w:divsChild>
        <w:div w:id="331685422">
          <w:marLeft w:val="0"/>
          <w:marRight w:val="0"/>
          <w:marTop w:val="0"/>
          <w:marBottom w:val="0"/>
          <w:divBdr>
            <w:top w:val="none" w:sz="0" w:space="0" w:color="auto"/>
            <w:left w:val="none" w:sz="0" w:space="0" w:color="auto"/>
            <w:bottom w:val="none" w:sz="0" w:space="0" w:color="auto"/>
            <w:right w:val="none" w:sz="0" w:space="0" w:color="auto"/>
          </w:divBdr>
          <w:divsChild>
            <w:div w:id="1866559940">
              <w:marLeft w:val="0"/>
              <w:marRight w:val="0"/>
              <w:marTop w:val="0"/>
              <w:marBottom w:val="0"/>
              <w:divBdr>
                <w:top w:val="none" w:sz="0" w:space="0" w:color="auto"/>
                <w:left w:val="none" w:sz="0" w:space="0" w:color="auto"/>
                <w:bottom w:val="none" w:sz="0" w:space="0" w:color="auto"/>
                <w:right w:val="none" w:sz="0" w:space="0" w:color="auto"/>
              </w:divBdr>
              <w:divsChild>
                <w:div w:id="9723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59403">
      <w:bodyDiv w:val="1"/>
      <w:marLeft w:val="0"/>
      <w:marRight w:val="0"/>
      <w:marTop w:val="0"/>
      <w:marBottom w:val="0"/>
      <w:divBdr>
        <w:top w:val="none" w:sz="0" w:space="0" w:color="auto"/>
        <w:left w:val="none" w:sz="0" w:space="0" w:color="auto"/>
        <w:bottom w:val="none" w:sz="0" w:space="0" w:color="auto"/>
        <w:right w:val="none" w:sz="0" w:space="0" w:color="auto"/>
      </w:divBdr>
    </w:div>
    <w:div w:id="1321038791">
      <w:bodyDiv w:val="1"/>
      <w:marLeft w:val="0"/>
      <w:marRight w:val="0"/>
      <w:marTop w:val="0"/>
      <w:marBottom w:val="0"/>
      <w:divBdr>
        <w:top w:val="none" w:sz="0" w:space="0" w:color="auto"/>
        <w:left w:val="none" w:sz="0" w:space="0" w:color="auto"/>
        <w:bottom w:val="none" w:sz="0" w:space="0" w:color="auto"/>
        <w:right w:val="none" w:sz="0" w:space="0" w:color="auto"/>
      </w:divBdr>
    </w:div>
    <w:div w:id="1327436917">
      <w:bodyDiv w:val="1"/>
      <w:marLeft w:val="0"/>
      <w:marRight w:val="0"/>
      <w:marTop w:val="0"/>
      <w:marBottom w:val="0"/>
      <w:divBdr>
        <w:top w:val="none" w:sz="0" w:space="0" w:color="auto"/>
        <w:left w:val="none" w:sz="0" w:space="0" w:color="auto"/>
        <w:bottom w:val="none" w:sz="0" w:space="0" w:color="auto"/>
        <w:right w:val="none" w:sz="0" w:space="0" w:color="auto"/>
      </w:divBdr>
    </w:div>
    <w:div w:id="1374695270">
      <w:bodyDiv w:val="1"/>
      <w:marLeft w:val="0"/>
      <w:marRight w:val="0"/>
      <w:marTop w:val="0"/>
      <w:marBottom w:val="0"/>
      <w:divBdr>
        <w:top w:val="none" w:sz="0" w:space="0" w:color="auto"/>
        <w:left w:val="none" w:sz="0" w:space="0" w:color="auto"/>
        <w:bottom w:val="none" w:sz="0" w:space="0" w:color="auto"/>
        <w:right w:val="none" w:sz="0" w:space="0" w:color="auto"/>
      </w:divBdr>
      <w:divsChild>
        <w:div w:id="525991965">
          <w:marLeft w:val="0"/>
          <w:marRight w:val="0"/>
          <w:marTop w:val="0"/>
          <w:marBottom w:val="0"/>
          <w:divBdr>
            <w:top w:val="none" w:sz="0" w:space="0" w:color="auto"/>
            <w:left w:val="none" w:sz="0" w:space="0" w:color="auto"/>
            <w:bottom w:val="none" w:sz="0" w:space="0" w:color="auto"/>
            <w:right w:val="none" w:sz="0" w:space="0" w:color="auto"/>
          </w:divBdr>
          <w:divsChild>
            <w:div w:id="240604110">
              <w:marLeft w:val="0"/>
              <w:marRight w:val="0"/>
              <w:marTop w:val="0"/>
              <w:marBottom w:val="0"/>
              <w:divBdr>
                <w:top w:val="none" w:sz="0" w:space="0" w:color="auto"/>
                <w:left w:val="none" w:sz="0" w:space="0" w:color="auto"/>
                <w:bottom w:val="none" w:sz="0" w:space="0" w:color="auto"/>
                <w:right w:val="none" w:sz="0" w:space="0" w:color="auto"/>
              </w:divBdr>
              <w:divsChild>
                <w:div w:id="15359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25542">
      <w:bodyDiv w:val="1"/>
      <w:marLeft w:val="0"/>
      <w:marRight w:val="0"/>
      <w:marTop w:val="0"/>
      <w:marBottom w:val="0"/>
      <w:divBdr>
        <w:top w:val="none" w:sz="0" w:space="0" w:color="auto"/>
        <w:left w:val="none" w:sz="0" w:space="0" w:color="auto"/>
        <w:bottom w:val="none" w:sz="0" w:space="0" w:color="auto"/>
        <w:right w:val="none" w:sz="0" w:space="0" w:color="auto"/>
      </w:divBdr>
      <w:divsChild>
        <w:div w:id="1149636418">
          <w:marLeft w:val="0"/>
          <w:marRight w:val="0"/>
          <w:marTop w:val="0"/>
          <w:marBottom w:val="0"/>
          <w:divBdr>
            <w:top w:val="none" w:sz="0" w:space="0" w:color="auto"/>
            <w:left w:val="none" w:sz="0" w:space="0" w:color="auto"/>
            <w:bottom w:val="none" w:sz="0" w:space="0" w:color="auto"/>
            <w:right w:val="none" w:sz="0" w:space="0" w:color="auto"/>
          </w:divBdr>
          <w:divsChild>
            <w:div w:id="1791587822">
              <w:marLeft w:val="0"/>
              <w:marRight w:val="0"/>
              <w:marTop w:val="0"/>
              <w:marBottom w:val="0"/>
              <w:divBdr>
                <w:top w:val="none" w:sz="0" w:space="0" w:color="auto"/>
                <w:left w:val="none" w:sz="0" w:space="0" w:color="auto"/>
                <w:bottom w:val="none" w:sz="0" w:space="0" w:color="auto"/>
                <w:right w:val="none" w:sz="0" w:space="0" w:color="auto"/>
              </w:divBdr>
              <w:divsChild>
                <w:div w:id="20718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3629">
      <w:bodyDiv w:val="1"/>
      <w:marLeft w:val="0"/>
      <w:marRight w:val="0"/>
      <w:marTop w:val="0"/>
      <w:marBottom w:val="0"/>
      <w:divBdr>
        <w:top w:val="none" w:sz="0" w:space="0" w:color="auto"/>
        <w:left w:val="none" w:sz="0" w:space="0" w:color="auto"/>
        <w:bottom w:val="none" w:sz="0" w:space="0" w:color="auto"/>
        <w:right w:val="none" w:sz="0" w:space="0" w:color="auto"/>
      </w:divBdr>
    </w:div>
    <w:div w:id="1427386264">
      <w:bodyDiv w:val="1"/>
      <w:marLeft w:val="0"/>
      <w:marRight w:val="0"/>
      <w:marTop w:val="0"/>
      <w:marBottom w:val="0"/>
      <w:divBdr>
        <w:top w:val="none" w:sz="0" w:space="0" w:color="auto"/>
        <w:left w:val="none" w:sz="0" w:space="0" w:color="auto"/>
        <w:bottom w:val="none" w:sz="0" w:space="0" w:color="auto"/>
        <w:right w:val="none" w:sz="0" w:space="0" w:color="auto"/>
      </w:divBdr>
      <w:divsChild>
        <w:div w:id="702052703">
          <w:marLeft w:val="0"/>
          <w:marRight w:val="0"/>
          <w:marTop w:val="0"/>
          <w:marBottom w:val="0"/>
          <w:divBdr>
            <w:top w:val="none" w:sz="0" w:space="0" w:color="auto"/>
            <w:left w:val="none" w:sz="0" w:space="0" w:color="auto"/>
            <w:bottom w:val="none" w:sz="0" w:space="0" w:color="auto"/>
            <w:right w:val="none" w:sz="0" w:space="0" w:color="auto"/>
          </w:divBdr>
          <w:divsChild>
            <w:div w:id="1911766061">
              <w:marLeft w:val="0"/>
              <w:marRight w:val="0"/>
              <w:marTop w:val="0"/>
              <w:marBottom w:val="0"/>
              <w:divBdr>
                <w:top w:val="none" w:sz="0" w:space="0" w:color="auto"/>
                <w:left w:val="none" w:sz="0" w:space="0" w:color="auto"/>
                <w:bottom w:val="none" w:sz="0" w:space="0" w:color="auto"/>
                <w:right w:val="none" w:sz="0" w:space="0" w:color="auto"/>
              </w:divBdr>
              <w:divsChild>
                <w:div w:id="2681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7648">
      <w:bodyDiv w:val="1"/>
      <w:marLeft w:val="0"/>
      <w:marRight w:val="0"/>
      <w:marTop w:val="0"/>
      <w:marBottom w:val="0"/>
      <w:divBdr>
        <w:top w:val="none" w:sz="0" w:space="0" w:color="auto"/>
        <w:left w:val="none" w:sz="0" w:space="0" w:color="auto"/>
        <w:bottom w:val="none" w:sz="0" w:space="0" w:color="auto"/>
        <w:right w:val="none" w:sz="0" w:space="0" w:color="auto"/>
      </w:divBdr>
    </w:div>
    <w:div w:id="1489706753">
      <w:bodyDiv w:val="1"/>
      <w:marLeft w:val="0"/>
      <w:marRight w:val="0"/>
      <w:marTop w:val="0"/>
      <w:marBottom w:val="0"/>
      <w:divBdr>
        <w:top w:val="none" w:sz="0" w:space="0" w:color="auto"/>
        <w:left w:val="none" w:sz="0" w:space="0" w:color="auto"/>
        <w:bottom w:val="none" w:sz="0" w:space="0" w:color="auto"/>
        <w:right w:val="none" w:sz="0" w:space="0" w:color="auto"/>
      </w:divBdr>
      <w:divsChild>
        <w:div w:id="592278228">
          <w:marLeft w:val="0"/>
          <w:marRight w:val="0"/>
          <w:marTop w:val="0"/>
          <w:marBottom w:val="0"/>
          <w:divBdr>
            <w:top w:val="none" w:sz="0" w:space="0" w:color="auto"/>
            <w:left w:val="none" w:sz="0" w:space="0" w:color="auto"/>
            <w:bottom w:val="none" w:sz="0" w:space="0" w:color="auto"/>
            <w:right w:val="none" w:sz="0" w:space="0" w:color="auto"/>
          </w:divBdr>
          <w:divsChild>
            <w:div w:id="1074350129">
              <w:marLeft w:val="0"/>
              <w:marRight w:val="0"/>
              <w:marTop w:val="0"/>
              <w:marBottom w:val="0"/>
              <w:divBdr>
                <w:top w:val="none" w:sz="0" w:space="0" w:color="auto"/>
                <w:left w:val="none" w:sz="0" w:space="0" w:color="auto"/>
                <w:bottom w:val="none" w:sz="0" w:space="0" w:color="auto"/>
                <w:right w:val="none" w:sz="0" w:space="0" w:color="auto"/>
              </w:divBdr>
              <w:divsChild>
                <w:div w:id="3309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7598">
      <w:bodyDiv w:val="1"/>
      <w:marLeft w:val="0"/>
      <w:marRight w:val="0"/>
      <w:marTop w:val="0"/>
      <w:marBottom w:val="0"/>
      <w:divBdr>
        <w:top w:val="none" w:sz="0" w:space="0" w:color="auto"/>
        <w:left w:val="none" w:sz="0" w:space="0" w:color="auto"/>
        <w:bottom w:val="none" w:sz="0" w:space="0" w:color="auto"/>
        <w:right w:val="none" w:sz="0" w:space="0" w:color="auto"/>
      </w:divBdr>
    </w:div>
    <w:div w:id="1494367607">
      <w:bodyDiv w:val="1"/>
      <w:marLeft w:val="0"/>
      <w:marRight w:val="0"/>
      <w:marTop w:val="0"/>
      <w:marBottom w:val="0"/>
      <w:divBdr>
        <w:top w:val="none" w:sz="0" w:space="0" w:color="auto"/>
        <w:left w:val="none" w:sz="0" w:space="0" w:color="auto"/>
        <w:bottom w:val="none" w:sz="0" w:space="0" w:color="auto"/>
        <w:right w:val="none" w:sz="0" w:space="0" w:color="auto"/>
      </w:divBdr>
    </w:div>
    <w:div w:id="1494837726">
      <w:bodyDiv w:val="1"/>
      <w:marLeft w:val="0"/>
      <w:marRight w:val="0"/>
      <w:marTop w:val="0"/>
      <w:marBottom w:val="0"/>
      <w:divBdr>
        <w:top w:val="none" w:sz="0" w:space="0" w:color="auto"/>
        <w:left w:val="none" w:sz="0" w:space="0" w:color="auto"/>
        <w:bottom w:val="none" w:sz="0" w:space="0" w:color="auto"/>
        <w:right w:val="none" w:sz="0" w:space="0" w:color="auto"/>
      </w:divBdr>
      <w:divsChild>
        <w:div w:id="1053652909">
          <w:marLeft w:val="0"/>
          <w:marRight w:val="0"/>
          <w:marTop w:val="0"/>
          <w:marBottom w:val="0"/>
          <w:divBdr>
            <w:top w:val="none" w:sz="0" w:space="0" w:color="auto"/>
            <w:left w:val="none" w:sz="0" w:space="0" w:color="auto"/>
            <w:bottom w:val="none" w:sz="0" w:space="0" w:color="auto"/>
            <w:right w:val="none" w:sz="0" w:space="0" w:color="auto"/>
          </w:divBdr>
          <w:divsChild>
            <w:div w:id="721752707">
              <w:marLeft w:val="0"/>
              <w:marRight w:val="0"/>
              <w:marTop w:val="0"/>
              <w:marBottom w:val="0"/>
              <w:divBdr>
                <w:top w:val="none" w:sz="0" w:space="0" w:color="auto"/>
                <w:left w:val="none" w:sz="0" w:space="0" w:color="auto"/>
                <w:bottom w:val="none" w:sz="0" w:space="0" w:color="auto"/>
                <w:right w:val="none" w:sz="0" w:space="0" w:color="auto"/>
              </w:divBdr>
              <w:divsChild>
                <w:div w:id="1293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15738">
      <w:bodyDiv w:val="1"/>
      <w:marLeft w:val="0"/>
      <w:marRight w:val="0"/>
      <w:marTop w:val="0"/>
      <w:marBottom w:val="0"/>
      <w:divBdr>
        <w:top w:val="none" w:sz="0" w:space="0" w:color="auto"/>
        <w:left w:val="none" w:sz="0" w:space="0" w:color="auto"/>
        <w:bottom w:val="none" w:sz="0" w:space="0" w:color="auto"/>
        <w:right w:val="none" w:sz="0" w:space="0" w:color="auto"/>
      </w:divBdr>
    </w:div>
    <w:div w:id="1525054163">
      <w:bodyDiv w:val="1"/>
      <w:marLeft w:val="0"/>
      <w:marRight w:val="0"/>
      <w:marTop w:val="0"/>
      <w:marBottom w:val="0"/>
      <w:divBdr>
        <w:top w:val="none" w:sz="0" w:space="0" w:color="auto"/>
        <w:left w:val="none" w:sz="0" w:space="0" w:color="auto"/>
        <w:bottom w:val="none" w:sz="0" w:space="0" w:color="auto"/>
        <w:right w:val="none" w:sz="0" w:space="0" w:color="auto"/>
      </w:divBdr>
      <w:divsChild>
        <w:div w:id="695547089">
          <w:marLeft w:val="0"/>
          <w:marRight w:val="0"/>
          <w:marTop w:val="0"/>
          <w:marBottom w:val="0"/>
          <w:divBdr>
            <w:top w:val="none" w:sz="0" w:space="0" w:color="auto"/>
            <w:left w:val="none" w:sz="0" w:space="0" w:color="auto"/>
            <w:bottom w:val="none" w:sz="0" w:space="0" w:color="auto"/>
            <w:right w:val="none" w:sz="0" w:space="0" w:color="auto"/>
          </w:divBdr>
          <w:divsChild>
            <w:div w:id="1978559206">
              <w:marLeft w:val="0"/>
              <w:marRight w:val="0"/>
              <w:marTop w:val="0"/>
              <w:marBottom w:val="0"/>
              <w:divBdr>
                <w:top w:val="none" w:sz="0" w:space="0" w:color="auto"/>
                <w:left w:val="none" w:sz="0" w:space="0" w:color="auto"/>
                <w:bottom w:val="none" w:sz="0" w:space="0" w:color="auto"/>
                <w:right w:val="none" w:sz="0" w:space="0" w:color="auto"/>
              </w:divBdr>
              <w:divsChild>
                <w:div w:id="11032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617">
      <w:bodyDiv w:val="1"/>
      <w:marLeft w:val="0"/>
      <w:marRight w:val="0"/>
      <w:marTop w:val="0"/>
      <w:marBottom w:val="0"/>
      <w:divBdr>
        <w:top w:val="none" w:sz="0" w:space="0" w:color="auto"/>
        <w:left w:val="none" w:sz="0" w:space="0" w:color="auto"/>
        <w:bottom w:val="none" w:sz="0" w:space="0" w:color="auto"/>
        <w:right w:val="none" w:sz="0" w:space="0" w:color="auto"/>
      </w:divBdr>
    </w:div>
    <w:div w:id="1548184775">
      <w:bodyDiv w:val="1"/>
      <w:marLeft w:val="0"/>
      <w:marRight w:val="0"/>
      <w:marTop w:val="0"/>
      <w:marBottom w:val="0"/>
      <w:divBdr>
        <w:top w:val="none" w:sz="0" w:space="0" w:color="auto"/>
        <w:left w:val="none" w:sz="0" w:space="0" w:color="auto"/>
        <w:bottom w:val="none" w:sz="0" w:space="0" w:color="auto"/>
        <w:right w:val="none" w:sz="0" w:space="0" w:color="auto"/>
      </w:divBdr>
    </w:div>
    <w:div w:id="1561866580">
      <w:bodyDiv w:val="1"/>
      <w:marLeft w:val="0"/>
      <w:marRight w:val="0"/>
      <w:marTop w:val="0"/>
      <w:marBottom w:val="0"/>
      <w:divBdr>
        <w:top w:val="none" w:sz="0" w:space="0" w:color="auto"/>
        <w:left w:val="none" w:sz="0" w:space="0" w:color="auto"/>
        <w:bottom w:val="none" w:sz="0" w:space="0" w:color="auto"/>
        <w:right w:val="none" w:sz="0" w:space="0" w:color="auto"/>
      </w:divBdr>
      <w:divsChild>
        <w:div w:id="471023176">
          <w:marLeft w:val="0"/>
          <w:marRight w:val="0"/>
          <w:marTop w:val="0"/>
          <w:marBottom w:val="0"/>
          <w:divBdr>
            <w:top w:val="none" w:sz="0" w:space="0" w:color="auto"/>
            <w:left w:val="none" w:sz="0" w:space="0" w:color="auto"/>
            <w:bottom w:val="none" w:sz="0" w:space="0" w:color="auto"/>
            <w:right w:val="none" w:sz="0" w:space="0" w:color="auto"/>
          </w:divBdr>
          <w:divsChild>
            <w:div w:id="70322801">
              <w:marLeft w:val="0"/>
              <w:marRight w:val="0"/>
              <w:marTop w:val="0"/>
              <w:marBottom w:val="0"/>
              <w:divBdr>
                <w:top w:val="none" w:sz="0" w:space="0" w:color="auto"/>
                <w:left w:val="none" w:sz="0" w:space="0" w:color="auto"/>
                <w:bottom w:val="none" w:sz="0" w:space="0" w:color="auto"/>
                <w:right w:val="none" w:sz="0" w:space="0" w:color="auto"/>
              </w:divBdr>
              <w:divsChild>
                <w:div w:id="4657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5732">
      <w:bodyDiv w:val="1"/>
      <w:marLeft w:val="0"/>
      <w:marRight w:val="0"/>
      <w:marTop w:val="0"/>
      <w:marBottom w:val="0"/>
      <w:divBdr>
        <w:top w:val="none" w:sz="0" w:space="0" w:color="auto"/>
        <w:left w:val="none" w:sz="0" w:space="0" w:color="auto"/>
        <w:bottom w:val="none" w:sz="0" w:space="0" w:color="auto"/>
        <w:right w:val="none" w:sz="0" w:space="0" w:color="auto"/>
      </w:divBdr>
    </w:div>
    <w:div w:id="1573739247">
      <w:bodyDiv w:val="1"/>
      <w:marLeft w:val="0"/>
      <w:marRight w:val="0"/>
      <w:marTop w:val="0"/>
      <w:marBottom w:val="0"/>
      <w:divBdr>
        <w:top w:val="none" w:sz="0" w:space="0" w:color="auto"/>
        <w:left w:val="none" w:sz="0" w:space="0" w:color="auto"/>
        <w:bottom w:val="none" w:sz="0" w:space="0" w:color="auto"/>
        <w:right w:val="none" w:sz="0" w:space="0" w:color="auto"/>
      </w:divBdr>
    </w:div>
    <w:div w:id="1585602503">
      <w:bodyDiv w:val="1"/>
      <w:marLeft w:val="0"/>
      <w:marRight w:val="0"/>
      <w:marTop w:val="0"/>
      <w:marBottom w:val="0"/>
      <w:divBdr>
        <w:top w:val="none" w:sz="0" w:space="0" w:color="auto"/>
        <w:left w:val="none" w:sz="0" w:space="0" w:color="auto"/>
        <w:bottom w:val="none" w:sz="0" w:space="0" w:color="auto"/>
        <w:right w:val="none" w:sz="0" w:space="0" w:color="auto"/>
      </w:divBdr>
    </w:div>
    <w:div w:id="1595477098">
      <w:bodyDiv w:val="1"/>
      <w:marLeft w:val="0"/>
      <w:marRight w:val="0"/>
      <w:marTop w:val="0"/>
      <w:marBottom w:val="0"/>
      <w:divBdr>
        <w:top w:val="none" w:sz="0" w:space="0" w:color="auto"/>
        <w:left w:val="none" w:sz="0" w:space="0" w:color="auto"/>
        <w:bottom w:val="none" w:sz="0" w:space="0" w:color="auto"/>
        <w:right w:val="none" w:sz="0" w:space="0" w:color="auto"/>
      </w:divBdr>
    </w:div>
    <w:div w:id="1630626078">
      <w:bodyDiv w:val="1"/>
      <w:marLeft w:val="0"/>
      <w:marRight w:val="0"/>
      <w:marTop w:val="0"/>
      <w:marBottom w:val="0"/>
      <w:divBdr>
        <w:top w:val="none" w:sz="0" w:space="0" w:color="auto"/>
        <w:left w:val="none" w:sz="0" w:space="0" w:color="auto"/>
        <w:bottom w:val="none" w:sz="0" w:space="0" w:color="auto"/>
        <w:right w:val="none" w:sz="0" w:space="0" w:color="auto"/>
      </w:divBdr>
    </w:div>
    <w:div w:id="1685932614">
      <w:bodyDiv w:val="1"/>
      <w:marLeft w:val="0"/>
      <w:marRight w:val="0"/>
      <w:marTop w:val="0"/>
      <w:marBottom w:val="0"/>
      <w:divBdr>
        <w:top w:val="none" w:sz="0" w:space="0" w:color="auto"/>
        <w:left w:val="none" w:sz="0" w:space="0" w:color="auto"/>
        <w:bottom w:val="none" w:sz="0" w:space="0" w:color="auto"/>
        <w:right w:val="none" w:sz="0" w:space="0" w:color="auto"/>
      </w:divBdr>
    </w:div>
    <w:div w:id="1743677845">
      <w:bodyDiv w:val="1"/>
      <w:marLeft w:val="0"/>
      <w:marRight w:val="0"/>
      <w:marTop w:val="0"/>
      <w:marBottom w:val="0"/>
      <w:divBdr>
        <w:top w:val="none" w:sz="0" w:space="0" w:color="auto"/>
        <w:left w:val="none" w:sz="0" w:space="0" w:color="auto"/>
        <w:bottom w:val="none" w:sz="0" w:space="0" w:color="auto"/>
        <w:right w:val="none" w:sz="0" w:space="0" w:color="auto"/>
      </w:divBdr>
      <w:divsChild>
        <w:div w:id="1475829796">
          <w:marLeft w:val="0"/>
          <w:marRight w:val="0"/>
          <w:marTop w:val="0"/>
          <w:marBottom w:val="0"/>
          <w:divBdr>
            <w:top w:val="none" w:sz="0" w:space="0" w:color="auto"/>
            <w:left w:val="none" w:sz="0" w:space="0" w:color="auto"/>
            <w:bottom w:val="none" w:sz="0" w:space="0" w:color="auto"/>
            <w:right w:val="none" w:sz="0" w:space="0" w:color="auto"/>
          </w:divBdr>
          <w:divsChild>
            <w:div w:id="1245070460">
              <w:marLeft w:val="0"/>
              <w:marRight w:val="0"/>
              <w:marTop w:val="0"/>
              <w:marBottom w:val="0"/>
              <w:divBdr>
                <w:top w:val="none" w:sz="0" w:space="0" w:color="auto"/>
                <w:left w:val="none" w:sz="0" w:space="0" w:color="auto"/>
                <w:bottom w:val="none" w:sz="0" w:space="0" w:color="auto"/>
                <w:right w:val="none" w:sz="0" w:space="0" w:color="auto"/>
              </w:divBdr>
              <w:divsChild>
                <w:div w:id="20345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4022">
      <w:bodyDiv w:val="1"/>
      <w:marLeft w:val="0"/>
      <w:marRight w:val="0"/>
      <w:marTop w:val="0"/>
      <w:marBottom w:val="0"/>
      <w:divBdr>
        <w:top w:val="none" w:sz="0" w:space="0" w:color="auto"/>
        <w:left w:val="none" w:sz="0" w:space="0" w:color="auto"/>
        <w:bottom w:val="none" w:sz="0" w:space="0" w:color="auto"/>
        <w:right w:val="none" w:sz="0" w:space="0" w:color="auto"/>
      </w:divBdr>
      <w:divsChild>
        <w:div w:id="1473716803">
          <w:marLeft w:val="0"/>
          <w:marRight w:val="0"/>
          <w:marTop w:val="0"/>
          <w:marBottom w:val="0"/>
          <w:divBdr>
            <w:top w:val="none" w:sz="0" w:space="0" w:color="auto"/>
            <w:left w:val="none" w:sz="0" w:space="0" w:color="auto"/>
            <w:bottom w:val="none" w:sz="0" w:space="0" w:color="auto"/>
            <w:right w:val="none" w:sz="0" w:space="0" w:color="auto"/>
          </w:divBdr>
          <w:divsChild>
            <w:div w:id="1450514996">
              <w:marLeft w:val="0"/>
              <w:marRight w:val="0"/>
              <w:marTop w:val="0"/>
              <w:marBottom w:val="0"/>
              <w:divBdr>
                <w:top w:val="none" w:sz="0" w:space="0" w:color="auto"/>
                <w:left w:val="none" w:sz="0" w:space="0" w:color="auto"/>
                <w:bottom w:val="none" w:sz="0" w:space="0" w:color="auto"/>
                <w:right w:val="none" w:sz="0" w:space="0" w:color="auto"/>
              </w:divBdr>
              <w:divsChild>
                <w:div w:id="20154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5352">
      <w:bodyDiv w:val="1"/>
      <w:marLeft w:val="0"/>
      <w:marRight w:val="0"/>
      <w:marTop w:val="0"/>
      <w:marBottom w:val="0"/>
      <w:divBdr>
        <w:top w:val="none" w:sz="0" w:space="0" w:color="auto"/>
        <w:left w:val="none" w:sz="0" w:space="0" w:color="auto"/>
        <w:bottom w:val="none" w:sz="0" w:space="0" w:color="auto"/>
        <w:right w:val="none" w:sz="0" w:space="0" w:color="auto"/>
      </w:divBdr>
    </w:div>
    <w:div w:id="1901860432">
      <w:bodyDiv w:val="1"/>
      <w:marLeft w:val="0"/>
      <w:marRight w:val="0"/>
      <w:marTop w:val="0"/>
      <w:marBottom w:val="0"/>
      <w:divBdr>
        <w:top w:val="none" w:sz="0" w:space="0" w:color="auto"/>
        <w:left w:val="none" w:sz="0" w:space="0" w:color="auto"/>
        <w:bottom w:val="none" w:sz="0" w:space="0" w:color="auto"/>
        <w:right w:val="none" w:sz="0" w:space="0" w:color="auto"/>
      </w:divBdr>
    </w:div>
    <w:div w:id="1924365723">
      <w:bodyDiv w:val="1"/>
      <w:marLeft w:val="0"/>
      <w:marRight w:val="0"/>
      <w:marTop w:val="0"/>
      <w:marBottom w:val="0"/>
      <w:divBdr>
        <w:top w:val="none" w:sz="0" w:space="0" w:color="auto"/>
        <w:left w:val="none" w:sz="0" w:space="0" w:color="auto"/>
        <w:bottom w:val="none" w:sz="0" w:space="0" w:color="auto"/>
        <w:right w:val="none" w:sz="0" w:space="0" w:color="auto"/>
      </w:divBdr>
      <w:divsChild>
        <w:div w:id="1531454386">
          <w:marLeft w:val="0"/>
          <w:marRight w:val="0"/>
          <w:marTop w:val="0"/>
          <w:marBottom w:val="0"/>
          <w:divBdr>
            <w:top w:val="none" w:sz="0" w:space="0" w:color="auto"/>
            <w:left w:val="none" w:sz="0" w:space="0" w:color="auto"/>
            <w:bottom w:val="none" w:sz="0" w:space="0" w:color="auto"/>
            <w:right w:val="none" w:sz="0" w:space="0" w:color="auto"/>
          </w:divBdr>
          <w:divsChild>
            <w:div w:id="751120340">
              <w:marLeft w:val="0"/>
              <w:marRight w:val="0"/>
              <w:marTop w:val="0"/>
              <w:marBottom w:val="0"/>
              <w:divBdr>
                <w:top w:val="none" w:sz="0" w:space="0" w:color="auto"/>
                <w:left w:val="none" w:sz="0" w:space="0" w:color="auto"/>
                <w:bottom w:val="none" w:sz="0" w:space="0" w:color="auto"/>
                <w:right w:val="none" w:sz="0" w:space="0" w:color="auto"/>
              </w:divBdr>
              <w:divsChild>
                <w:div w:id="1479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6323">
      <w:bodyDiv w:val="1"/>
      <w:marLeft w:val="0"/>
      <w:marRight w:val="0"/>
      <w:marTop w:val="0"/>
      <w:marBottom w:val="0"/>
      <w:divBdr>
        <w:top w:val="none" w:sz="0" w:space="0" w:color="auto"/>
        <w:left w:val="none" w:sz="0" w:space="0" w:color="auto"/>
        <w:bottom w:val="none" w:sz="0" w:space="0" w:color="auto"/>
        <w:right w:val="none" w:sz="0" w:space="0" w:color="auto"/>
      </w:divBdr>
    </w:div>
    <w:div w:id="1949848908">
      <w:bodyDiv w:val="1"/>
      <w:marLeft w:val="0"/>
      <w:marRight w:val="0"/>
      <w:marTop w:val="0"/>
      <w:marBottom w:val="0"/>
      <w:divBdr>
        <w:top w:val="none" w:sz="0" w:space="0" w:color="auto"/>
        <w:left w:val="none" w:sz="0" w:space="0" w:color="auto"/>
        <w:bottom w:val="none" w:sz="0" w:space="0" w:color="auto"/>
        <w:right w:val="none" w:sz="0" w:space="0" w:color="auto"/>
      </w:divBdr>
    </w:div>
    <w:div w:id="1956792484">
      <w:bodyDiv w:val="1"/>
      <w:marLeft w:val="0"/>
      <w:marRight w:val="0"/>
      <w:marTop w:val="0"/>
      <w:marBottom w:val="0"/>
      <w:divBdr>
        <w:top w:val="none" w:sz="0" w:space="0" w:color="auto"/>
        <w:left w:val="none" w:sz="0" w:space="0" w:color="auto"/>
        <w:bottom w:val="none" w:sz="0" w:space="0" w:color="auto"/>
        <w:right w:val="none" w:sz="0" w:space="0" w:color="auto"/>
      </w:divBdr>
      <w:divsChild>
        <w:div w:id="358823075">
          <w:marLeft w:val="0"/>
          <w:marRight w:val="0"/>
          <w:marTop w:val="0"/>
          <w:marBottom w:val="0"/>
          <w:divBdr>
            <w:top w:val="none" w:sz="0" w:space="0" w:color="auto"/>
            <w:left w:val="none" w:sz="0" w:space="0" w:color="auto"/>
            <w:bottom w:val="none" w:sz="0" w:space="0" w:color="auto"/>
            <w:right w:val="none" w:sz="0" w:space="0" w:color="auto"/>
          </w:divBdr>
          <w:divsChild>
            <w:div w:id="1125467101">
              <w:marLeft w:val="0"/>
              <w:marRight w:val="0"/>
              <w:marTop w:val="0"/>
              <w:marBottom w:val="0"/>
              <w:divBdr>
                <w:top w:val="none" w:sz="0" w:space="0" w:color="auto"/>
                <w:left w:val="none" w:sz="0" w:space="0" w:color="auto"/>
                <w:bottom w:val="none" w:sz="0" w:space="0" w:color="auto"/>
                <w:right w:val="none" w:sz="0" w:space="0" w:color="auto"/>
              </w:divBdr>
              <w:divsChild>
                <w:div w:id="7337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9556">
      <w:bodyDiv w:val="1"/>
      <w:marLeft w:val="0"/>
      <w:marRight w:val="0"/>
      <w:marTop w:val="0"/>
      <w:marBottom w:val="0"/>
      <w:divBdr>
        <w:top w:val="none" w:sz="0" w:space="0" w:color="auto"/>
        <w:left w:val="none" w:sz="0" w:space="0" w:color="auto"/>
        <w:bottom w:val="none" w:sz="0" w:space="0" w:color="auto"/>
        <w:right w:val="none" w:sz="0" w:space="0" w:color="auto"/>
      </w:divBdr>
      <w:divsChild>
        <w:div w:id="1523282451">
          <w:marLeft w:val="0"/>
          <w:marRight w:val="0"/>
          <w:marTop w:val="0"/>
          <w:marBottom w:val="0"/>
          <w:divBdr>
            <w:top w:val="none" w:sz="0" w:space="0" w:color="auto"/>
            <w:left w:val="none" w:sz="0" w:space="0" w:color="auto"/>
            <w:bottom w:val="none" w:sz="0" w:space="0" w:color="auto"/>
            <w:right w:val="none" w:sz="0" w:space="0" w:color="auto"/>
          </w:divBdr>
          <w:divsChild>
            <w:div w:id="1548686029">
              <w:marLeft w:val="0"/>
              <w:marRight w:val="0"/>
              <w:marTop w:val="0"/>
              <w:marBottom w:val="0"/>
              <w:divBdr>
                <w:top w:val="none" w:sz="0" w:space="0" w:color="auto"/>
                <w:left w:val="none" w:sz="0" w:space="0" w:color="auto"/>
                <w:bottom w:val="none" w:sz="0" w:space="0" w:color="auto"/>
                <w:right w:val="none" w:sz="0" w:space="0" w:color="auto"/>
              </w:divBdr>
              <w:divsChild>
                <w:div w:id="4634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6528">
      <w:bodyDiv w:val="1"/>
      <w:marLeft w:val="0"/>
      <w:marRight w:val="0"/>
      <w:marTop w:val="0"/>
      <w:marBottom w:val="0"/>
      <w:divBdr>
        <w:top w:val="none" w:sz="0" w:space="0" w:color="auto"/>
        <w:left w:val="none" w:sz="0" w:space="0" w:color="auto"/>
        <w:bottom w:val="none" w:sz="0" w:space="0" w:color="auto"/>
        <w:right w:val="none" w:sz="0" w:space="0" w:color="auto"/>
      </w:divBdr>
    </w:div>
    <w:div w:id="2001542781">
      <w:bodyDiv w:val="1"/>
      <w:marLeft w:val="0"/>
      <w:marRight w:val="0"/>
      <w:marTop w:val="0"/>
      <w:marBottom w:val="0"/>
      <w:divBdr>
        <w:top w:val="none" w:sz="0" w:space="0" w:color="auto"/>
        <w:left w:val="none" w:sz="0" w:space="0" w:color="auto"/>
        <w:bottom w:val="none" w:sz="0" w:space="0" w:color="auto"/>
        <w:right w:val="none" w:sz="0" w:space="0" w:color="auto"/>
      </w:divBdr>
      <w:divsChild>
        <w:div w:id="1102066771">
          <w:marLeft w:val="0"/>
          <w:marRight w:val="0"/>
          <w:marTop w:val="0"/>
          <w:marBottom w:val="0"/>
          <w:divBdr>
            <w:top w:val="none" w:sz="0" w:space="0" w:color="auto"/>
            <w:left w:val="none" w:sz="0" w:space="0" w:color="auto"/>
            <w:bottom w:val="none" w:sz="0" w:space="0" w:color="auto"/>
            <w:right w:val="none" w:sz="0" w:space="0" w:color="auto"/>
          </w:divBdr>
          <w:divsChild>
            <w:div w:id="1663393283">
              <w:marLeft w:val="0"/>
              <w:marRight w:val="0"/>
              <w:marTop w:val="0"/>
              <w:marBottom w:val="0"/>
              <w:divBdr>
                <w:top w:val="none" w:sz="0" w:space="0" w:color="auto"/>
                <w:left w:val="none" w:sz="0" w:space="0" w:color="auto"/>
                <w:bottom w:val="none" w:sz="0" w:space="0" w:color="auto"/>
                <w:right w:val="none" w:sz="0" w:space="0" w:color="auto"/>
              </w:divBdr>
              <w:divsChild>
                <w:div w:id="11470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2975">
      <w:bodyDiv w:val="1"/>
      <w:marLeft w:val="0"/>
      <w:marRight w:val="0"/>
      <w:marTop w:val="0"/>
      <w:marBottom w:val="0"/>
      <w:divBdr>
        <w:top w:val="none" w:sz="0" w:space="0" w:color="auto"/>
        <w:left w:val="none" w:sz="0" w:space="0" w:color="auto"/>
        <w:bottom w:val="none" w:sz="0" w:space="0" w:color="auto"/>
        <w:right w:val="none" w:sz="0" w:space="0" w:color="auto"/>
      </w:divBdr>
      <w:divsChild>
        <w:div w:id="2086108205">
          <w:marLeft w:val="0"/>
          <w:marRight w:val="0"/>
          <w:marTop w:val="0"/>
          <w:marBottom w:val="0"/>
          <w:divBdr>
            <w:top w:val="none" w:sz="0" w:space="0" w:color="auto"/>
            <w:left w:val="none" w:sz="0" w:space="0" w:color="auto"/>
            <w:bottom w:val="none" w:sz="0" w:space="0" w:color="auto"/>
            <w:right w:val="none" w:sz="0" w:space="0" w:color="auto"/>
          </w:divBdr>
          <w:divsChild>
            <w:div w:id="867374969">
              <w:marLeft w:val="0"/>
              <w:marRight w:val="0"/>
              <w:marTop w:val="0"/>
              <w:marBottom w:val="0"/>
              <w:divBdr>
                <w:top w:val="none" w:sz="0" w:space="0" w:color="auto"/>
                <w:left w:val="none" w:sz="0" w:space="0" w:color="auto"/>
                <w:bottom w:val="none" w:sz="0" w:space="0" w:color="auto"/>
                <w:right w:val="none" w:sz="0" w:space="0" w:color="auto"/>
              </w:divBdr>
              <w:divsChild>
                <w:div w:id="19324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8698">
      <w:bodyDiv w:val="1"/>
      <w:marLeft w:val="0"/>
      <w:marRight w:val="0"/>
      <w:marTop w:val="0"/>
      <w:marBottom w:val="0"/>
      <w:divBdr>
        <w:top w:val="none" w:sz="0" w:space="0" w:color="auto"/>
        <w:left w:val="none" w:sz="0" w:space="0" w:color="auto"/>
        <w:bottom w:val="none" w:sz="0" w:space="0" w:color="auto"/>
        <w:right w:val="none" w:sz="0" w:space="0" w:color="auto"/>
      </w:divBdr>
    </w:div>
    <w:div w:id="2124228426">
      <w:bodyDiv w:val="1"/>
      <w:marLeft w:val="0"/>
      <w:marRight w:val="0"/>
      <w:marTop w:val="0"/>
      <w:marBottom w:val="0"/>
      <w:divBdr>
        <w:top w:val="none" w:sz="0" w:space="0" w:color="auto"/>
        <w:left w:val="none" w:sz="0" w:space="0" w:color="auto"/>
        <w:bottom w:val="none" w:sz="0" w:space="0" w:color="auto"/>
        <w:right w:val="none" w:sz="0" w:space="0" w:color="auto"/>
      </w:divBdr>
    </w:div>
    <w:div w:id="2133475697">
      <w:bodyDiv w:val="1"/>
      <w:marLeft w:val="0"/>
      <w:marRight w:val="0"/>
      <w:marTop w:val="0"/>
      <w:marBottom w:val="0"/>
      <w:divBdr>
        <w:top w:val="none" w:sz="0" w:space="0" w:color="auto"/>
        <w:left w:val="none" w:sz="0" w:space="0" w:color="auto"/>
        <w:bottom w:val="none" w:sz="0" w:space="0" w:color="auto"/>
        <w:right w:val="none" w:sz="0" w:space="0" w:color="auto"/>
      </w:divBdr>
      <w:divsChild>
        <w:div w:id="940456183">
          <w:marLeft w:val="0"/>
          <w:marRight w:val="0"/>
          <w:marTop w:val="0"/>
          <w:marBottom w:val="0"/>
          <w:divBdr>
            <w:top w:val="none" w:sz="0" w:space="0" w:color="auto"/>
            <w:left w:val="none" w:sz="0" w:space="0" w:color="auto"/>
            <w:bottom w:val="none" w:sz="0" w:space="0" w:color="auto"/>
            <w:right w:val="none" w:sz="0" w:space="0" w:color="auto"/>
          </w:divBdr>
          <w:divsChild>
            <w:div w:id="775373533">
              <w:marLeft w:val="0"/>
              <w:marRight w:val="0"/>
              <w:marTop w:val="0"/>
              <w:marBottom w:val="0"/>
              <w:divBdr>
                <w:top w:val="none" w:sz="0" w:space="0" w:color="auto"/>
                <w:left w:val="none" w:sz="0" w:space="0" w:color="auto"/>
                <w:bottom w:val="none" w:sz="0" w:space="0" w:color="auto"/>
                <w:right w:val="none" w:sz="0" w:space="0" w:color="auto"/>
              </w:divBdr>
              <w:divsChild>
                <w:div w:id="2194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6284">
      <w:bodyDiv w:val="1"/>
      <w:marLeft w:val="0"/>
      <w:marRight w:val="0"/>
      <w:marTop w:val="0"/>
      <w:marBottom w:val="0"/>
      <w:divBdr>
        <w:top w:val="none" w:sz="0" w:space="0" w:color="auto"/>
        <w:left w:val="none" w:sz="0" w:space="0" w:color="auto"/>
        <w:bottom w:val="none" w:sz="0" w:space="0" w:color="auto"/>
        <w:right w:val="none" w:sz="0" w:space="0" w:color="auto"/>
      </w:divBdr>
      <w:divsChild>
        <w:div w:id="1932661931">
          <w:marLeft w:val="0"/>
          <w:marRight w:val="0"/>
          <w:marTop w:val="0"/>
          <w:marBottom w:val="0"/>
          <w:divBdr>
            <w:top w:val="none" w:sz="0" w:space="0" w:color="auto"/>
            <w:left w:val="none" w:sz="0" w:space="0" w:color="auto"/>
            <w:bottom w:val="none" w:sz="0" w:space="0" w:color="auto"/>
            <w:right w:val="none" w:sz="0" w:space="0" w:color="auto"/>
          </w:divBdr>
          <w:divsChild>
            <w:div w:id="896207612">
              <w:marLeft w:val="0"/>
              <w:marRight w:val="0"/>
              <w:marTop w:val="0"/>
              <w:marBottom w:val="0"/>
              <w:divBdr>
                <w:top w:val="none" w:sz="0" w:space="0" w:color="auto"/>
                <w:left w:val="none" w:sz="0" w:space="0" w:color="auto"/>
                <w:bottom w:val="none" w:sz="0" w:space="0" w:color="auto"/>
                <w:right w:val="none" w:sz="0" w:space="0" w:color="auto"/>
              </w:divBdr>
              <w:divsChild>
                <w:div w:id="11942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moore@g.harvard.edu" TargetMode="External"/><Relationship Id="rId13" Type="http://schemas.openxmlformats.org/officeDocument/2006/relationships/hyperlink" Target="https://www.npr.org/sections/health-shots/2022/02/01/1076372077/covid-testing-positive-employment" TargetMode="External"/><Relationship Id="rId18" Type="http://schemas.openxmlformats.org/officeDocument/2006/relationships/hyperlink" Target="https://repository.upenn.edu/cgi/viewcontent.cgi?article=7291&amp;context=edissertat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docs.google.com/spreadsheets/d/157tMtXNd4r1Ft2A6cJIoAOqsnDzctp3QRHOTAeH95qk/edit?usp=sharing" TargetMode="External"/><Relationship Id="rId17" Type="http://schemas.openxmlformats.org/officeDocument/2006/relationships/hyperlink" Target="https://doi.org/10.2307/1882010" TargetMode="External"/><Relationship Id="rId2" Type="http://schemas.openxmlformats.org/officeDocument/2006/relationships/styles" Target="styles.xml"/><Relationship Id="rId16" Type="http://schemas.openxmlformats.org/officeDocument/2006/relationships/hyperlink" Target="https://economics.harvard.edu/files/economics/files/writingec_f2014_0.pdf" TargetMode="External"/><Relationship Id="rId20" Type="http://schemas.openxmlformats.org/officeDocument/2006/relationships/hyperlink" Target="https://economics.harvard.edu/files/economics/files/writingec_f2014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vas.harvard.edu/courses/19323" TargetMode="External"/><Relationship Id="rId5" Type="http://schemas.openxmlformats.org/officeDocument/2006/relationships/footnotes" Target="footnotes.xml"/><Relationship Id="rId15" Type="http://schemas.openxmlformats.org/officeDocument/2006/relationships/hyperlink" Target="https://economics.harvard.edu/files/economics/files/writingec_f2014_0.pdf" TargetMode="External"/><Relationship Id="rId10" Type="http://schemas.openxmlformats.org/officeDocument/2006/relationships/hyperlink" Target="https://docs.google.com/spreadsheets/d/157tMtXNd4r1Ft2A6cJIoAOqsnDzctp3QRHOTAeH95qk/edit?usp=sharing" TargetMode="External"/><Relationship Id="rId19" Type="http://schemas.openxmlformats.org/officeDocument/2006/relationships/hyperlink" Target="https://ssrn.com/abstract=3919364" TargetMode="External"/><Relationship Id="rId4" Type="http://schemas.openxmlformats.org/officeDocument/2006/relationships/webSettings" Target="webSettings.xml"/><Relationship Id="rId9" Type="http://schemas.openxmlformats.org/officeDocument/2006/relationships/hyperlink" Target="https://calendly.com/mollymoore5495/30min" TargetMode="External"/><Relationship Id="rId14" Type="http://schemas.openxmlformats.org/officeDocument/2006/relationships/hyperlink" Target="https://economics.harvard.edu/files/economics/files/writingec_f2014_0.pd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30</cp:revision>
  <dcterms:created xsi:type="dcterms:W3CDTF">2023-02-22T20:09:00Z</dcterms:created>
  <dcterms:modified xsi:type="dcterms:W3CDTF">2023-05-03T18:08:00Z</dcterms:modified>
</cp:coreProperties>
</file>